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0B" w:rsidRPr="00091981" w:rsidRDefault="00B02203" w:rsidP="00EB5491">
      <w:pPr>
        <w:spacing w:after="0" w:line="240" w:lineRule="auto"/>
        <w:ind w:firstLine="5580"/>
        <w:jc w:val="right"/>
        <w:rPr>
          <w:rFonts w:ascii="KZ Times New Roman" w:hAnsi="KZ Times New Roman"/>
          <w:sz w:val="18"/>
          <w:szCs w:val="18"/>
          <w:lang w:val="kk-KZ"/>
        </w:rPr>
      </w:pPr>
      <w:r>
        <w:rPr>
          <w:rFonts w:ascii="Times New Roman" w:hAnsi="Times New Roman" w:cs="Times New Roman"/>
          <w:color w:val="000000"/>
          <w:sz w:val="18"/>
          <w:szCs w:val="18"/>
          <w:shd w:val="clear" w:color="auto" w:fill="FFFFFF"/>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5pt;height:651pt">
            <v:imagedata r:id="rId8" o:title="002"/>
          </v:shape>
        </w:pict>
      </w:r>
    </w:p>
    <w:p w:rsidR="004803A6" w:rsidRDefault="004803A6" w:rsidP="004803A6">
      <w:pPr>
        <w:pStyle w:val="a9"/>
        <w:jc w:val="both"/>
        <w:rPr>
          <w:rFonts w:ascii="Times New Roman" w:hAnsi="Times New Roman" w:cs="Times New Roman"/>
          <w:sz w:val="20"/>
          <w:szCs w:val="20"/>
          <w:lang w:val="kk-KZ"/>
        </w:rPr>
      </w:pPr>
    </w:p>
    <w:p w:rsidR="00EB5491" w:rsidRDefault="00EB5491" w:rsidP="004803A6">
      <w:pPr>
        <w:pStyle w:val="a9"/>
        <w:jc w:val="both"/>
        <w:rPr>
          <w:rFonts w:ascii="Times New Roman" w:hAnsi="Times New Roman" w:cs="Times New Roman"/>
          <w:sz w:val="20"/>
          <w:szCs w:val="20"/>
          <w:lang w:val="kk-KZ"/>
        </w:rPr>
      </w:pPr>
    </w:p>
    <w:p w:rsidR="00EB5491" w:rsidRDefault="00EB5491" w:rsidP="004803A6">
      <w:pPr>
        <w:pStyle w:val="a9"/>
        <w:jc w:val="both"/>
        <w:rPr>
          <w:rFonts w:ascii="Times New Roman" w:hAnsi="Times New Roman" w:cs="Times New Roman"/>
          <w:sz w:val="20"/>
          <w:szCs w:val="20"/>
          <w:lang w:val="kk-KZ"/>
        </w:rPr>
      </w:pPr>
    </w:p>
    <w:p w:rsidR="00EB5491" w:rsidRDefault="00EB5491" w:rsidP="004803A6">
      <w:pPr>
        <w:pStyle w:val="a9"/>
        <w:jc w:val="both"/>
        <w:rPr>
          <w:rFonts w:ascii="Times New Roman" w:hAnsi="Times New Roman" w:cs="Times New Roman"/>
          <w:sz w:val="20"/>
          <w:szCs w:val="20"/>
          <w:lang w:val="kk-KZ"/>
        </w:rPr>
      </w:pPr>
    </w:p>
    <w:p w:rsidR="00EB5491" w:rsidRDefault="00EB5491" w:rsidP="004803A6">
      <w:pPr>
        <w:pStyle w:val="a9"/>
        <w:jc w:val="both"/>
        <w:rPr>
          <w:rFonts w:ascii="Times New Roman" w:hAnsi="Times New Roman" w:cs="Times New Roman"/>
          <w:sz w:val="20"/>
          <w:szCs w:val="20"/>
          <w:lang w:val="kk-KZ"/>
        </w:rPr>
      </w:pPr>
    </w:p>
    <w:p w:rsidR="00EB5491" w:rsidRPr="000D0A62" w:rsidRDefault="00EB5491" w:rsidP="004803A6">
      <w:pPr>
        <w:pStyle w:val="a9"/>
        <w:jc w:val="both"/>
        <w:rPr>
          <w:rFonts w:ascii="Times New Roman" w:hAnsi="Times New Roman" w:cs="Times New Roman"/>
          <w:sz w:val="20"/>
          <w:szCs w:val="20"/>
          <w:lang w:val="kk-KZ"/>
        </w:rPr>
      </w:pPr>
      <w:bookmarkStart w:id="0" w:name="_GoBack"/>
      <w:bookmarkEnd w:id="0"/>
    </w:p>
    <w:p w:rsidR="00EA09E1" w:rsidRPr="00091981" w:rsidRDefault="00EA09E1" w:rsidP="00EA09E1">
      <w:pPr>
        <w:pStyle w:val="a9"/>
        <w:jc w:val="both"/>
        <w:rPr>
          <w:rFonts w:ascii="Times New Roman" w:hAnsi="Times New Roman" w:cs="Times New Roman"/>
          <w:b/>
          <w:sz w:val="18"/>
          <w:szCs w:val="18"/>
          <w:lang w:val="kk-KZ"/>
        </w:rPr>
      </w:pPr>
    </w:p>
    <w:p w:rsidR="00251DBE" w:rsidRPr="00091981" w:rsidRDefault="00251DBE" w:rsidP="008F79CB">
      <w:pPr>
        <w:pStyle w:val="a9"/>
        <w:rPr>
          <w:rFonts w:ascii="Times New Roman" w:hAnsi="Times New Roman" w:cs="Times New Roman"/>
          <w:b/>
          <w:sz w:val="18"/>
          <w:szCs w:val="18"/>
          <w:lang w:val="kk-KZ"/>
        </w:rPr>
      </w:pPr>
    </w:p>
    <w:tbl>
      <w:tblPr>
        <w:tblW w:w="9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878"/>
        <w:gridCol w:w="1240"/>
        <w:gridCol w:w="1436"/>
        <w:gridCol w:w="1385"/>
        <w:gridCol w:w="1331"/>
        <w:gridCol w:w="1327"/>
      </w:tblGrid>
      <w:tr w:rsidR="003D70A2" w:rsidRPr="00EB5491" w:rsidTr="003D70A2">
        <w:trPr>
          <w:trHeight w:val="376"/>
        </w:trPr>
        <w:tc>
          <w:tcPr>
            <w:tcW w:w="9931" w:type="dxa"/>
            <w:gridSpan w:val="7"/>
          </w:tcPr>
          <w:p w:rsidR="003D70A2" w:rsidRPr="00091981" w:rsidRDefault="003D70A2" w:rsidP="003D70A2">
            <w:pPr>
              <w:pStyle w:val="a9"/>
              <w:jc w:val="center"/>
              <w:rPr>
                <w:rFonts w:ascii="Times New Roman" w:hAnsi="Times New Roman" w:cs="Times New Roman"/>
                <w:sz w:val="18"/>
                <w:szCs w:val="18"/>
                <w:lang w:val="kk-KZ"/>
              </w:rPr>
            </w:pPr>
          </w:p>
          <w:p w:rsidR="003D70A2" w:rsidRPr="00091981" w:rsidRDefault="003D70A2" w:rsidP="003D70A2">
            <w:pPr>
              <w:pStyle w:val="a9"/>
              <w:jc w:val="center"/>
              <w:rPr>
                <w:rFonts w:ascii="Times New Roman" w:hAnsi="Times New Roman" w:cs="Times New Roman"/>
                <w:sz w:val="18"/>
                <w:szCs w:val="18"/>
                <w:lang w:val="kk-KZ"/>
              </w:rPr>
            </w:pPr>
            <w:r w:rsidRPr="00091981">
              <w:rPr>
                <w:rFonts w:ascii="Times New Roman" w:hAnsi="Times New Roman" w:cs="Times New Roman"/>
                <w:b/>
                <w:sz w:val="18"/>
                <w:szCs w:val="18"/>
                <w:lang w:val="kk-KZ"/>
              </w:rPr>
              <w:t>Бюджеттік бағдарлама бойынша шығындар, барлығы</w:t>
            </w:r>
          </w:p>
        </w:tc>
      </w:tr>
      <w:tr w:rsidR="0021598C" w:rsidRPr="00091981" w:rsidTr="0021598C">
        <w:tblPrEx>
          <w:tblLook w:val="01E0" w:firstRow="1" w:lastRow="1" w:firstColumn="1" w:lastColumn="1" w:noHBand="0" w:noVBand="0"/>
        </w:tblPrEx>
        <w:trPr>
          <w:trHeight w:val="654"/>
        </w:trPr>
        <w:tc>
          <w:tcPr>
            <w:tcW w:w="2334" w:type="dxa"/>
            <w:vMerge w:val="restart"/>
          </w:tcPr>
          <w:p w:rsidR="0021598C" w:rsidRPr="00091981" w:rsidRDefault="0021598C" w:rsidP="00032EB3">
            <w:pPr>
              <w:keepNext/>
              <w:keepLines/>
              <w:tabs>
                <w:tab w:val="left" w:pos="900"/>
                <w:tab w:val="left" w:pos="1080"/>
              </w:tabs>
              <w:spacing w:after="0" w:line="240" w:lineRule="auto"/>
              <w:rPr>
                <w:rFonts w:ascii="Times New Roman" w:hAnsi="Times New Roman"/>
                <w:b/>
                <w:sz w:val="18"/>
                <w:szCs w:val="18"/>
              </w:rPr>
            </w:pPr>
            <w:r w:rsidRPr="00091981">
              <w:rPr>
                <w:rFonts w:ascii="Times New Roman" w:hAnsi="Times New Roman"/>
                <w:b/>
                <w:bCs/>
                <w:sz w:val="18"/>
                <w:szCs w:val="18"/>
                <w:lang w:val="kk-KZ"/>
              </w:rPr>
              <w:t>Бюджеттік бағдарлама бойынша шығындар</w:t>
            </w:r>
          </w:p>
        </w:tc>
        <w:tc>
          <w:tcPr>
            <w:tcW w:w="878" w:type="dxa"/>
            <w:vMerge w:val="restart"/>
          </w:tcPr>
          <w:p w:rsidR="0021598C" w:rsidRPr="00091981" w:rsidRDefault="0021598C" w:rsidP="00222808">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Өлшем бірлігі</w:t>
            </w:r>
          </w:p>
        </w:tc>
        <w:tc>
          <w:tcPr>
            <w:tcW w:w="1240" w:type="dxa"/>
            <w:vAlign w:val="center"/>
          </w:tcPr>
          <w:p w:rsidR="0021598C" w:rsidRPr="00091981" w:rsidRDefault="0021598C" w:rsidP="006429F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Есепті жыл</w:t>
            </w:r>
          </w:p>
          <w:p w:rsidR="0021598C" w:rsidRPr="00091981" w:rsidRDefault="0021598C" w:rsidP="006429F8">
            <w:pPr>
              <w:spacing w:after="0" w:line="240" w:lineRule="auto"/>
              <w:jc w:val="center"/>
              <w:rPr>
                <w:rFonts w:ascii="Times New Roman" w:hAnsi="Times New Roman" w:cs="Times New Roman"/>
                <w:b/>
                <w:sz w:val="18"/>
                <w:szCs w:val="18"/>
                <w:lang w:val="kk-KZ"/>
              </w:rPr>
            </w:pPr>
          </w:p>
        </w:tc>
        <w:tc>
          <w:tcPr>
            <w:tcW w:w="1436" w:type="dxa"/>
            <w:vAlign w:val="center"/>
          </w:tcPr>
          <w:p w:rsidR="0021598C" w:rsidRPr="00091981" w:rsidRDefault="0021598C" w:rsidP="006429F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Ағымдағы жыл жоспары</w:t>
            </w:r>
          </w:p>
          <w:p w:rsidR="0021598C" w:rsidRPr="00091981" w:rsidRDefault="0021598C" w:rsidP="006429F8">
            <w:pPr>
              <w:spacing w:after="0" w:line="240" w:lineRule="auto"/>
              <w:jc w:val="center"/>
              <w:rPr>
                <w:rFonts w:ascii="Times New Roman" w:hAnsi="Times New Roman" w:cs="Times New Roman"/>
                <w:b/>
                <w:sz w:val="18"/>
                <w:szCs w:val="18"/>
                <w:lang w:val="kk-KZ"/>
              </w:rPr>
            </w:pPr>
          </w:p>
        </w:tc>
        <w:tc>
          <w:tcPr>
            <w:tcW w:w="4043" w:type="dxa"/>
            <w:gridSpan w:val="3"/>
            <w:vAlign w:val="center"/>
          </w:tcPr>
          <w:p w:rsidR="0021598C" w:rsidRPr="00091981" w:rsidRDefault="0021598C" w:rsidP="006429F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Жоспарлы кезең</w:t>
            </w:r>
          </w:p>
        </w:tc>
      </w:tr>
      <w:tr w:rsidR="0021598C" w:rsidRPr="00091981" w:rsidTr="0021598C">
        <w:tblPrEx>
          <w:tblLook w:val="01E0" w:firstRow="1" w:lastRow="1" w:firstColumn="1" w:lastColumn="1" w:noHBand="0" w:noVBand="0"/>
        </w:tblPrEx>
        <w:trPr>
          <w:trHeight w:val="171"/>
        </w:trPr>
        <w:tc>
          <w:tcPr>
            <w:tcW w:w="2334" w:type="dxa"/>
            <w:vMerge/>
          </w:tcPr>
          <w:p w:rsidR="0021598C" w:rsidRPr="00091981" w:rsidRDefault="0021598C" w:rsidP="00222808">
            <w:pPr>
              <w:keepNext/>
              <w:keepLines/>
              <w:tabs>
                <w:tab w:val="left" w:pos="900"/>
                <w:tab w:val="left" w:pos="1080"/>
              </w:tabs>
              <w:spacing w:after="0" w:line="240" w:lineRule="auto"/>
              <w:rPr>
                <w:rFonts w:ascii="Times New Roman" w:hAnsi="Times New Roman"/>
                <w:b/>
                <w:bCs/>
                <w:sz w:val="18"/>
                <w:szCs w:val="18"/>
              </w:rPr>
            </w:pPr>
          </w:p>
        </w:tc>
        <w:tc>
          <w:tcPr>
            <w:tcW w:w="878" w:type="dxa"/>
            <w:vMerge/>
          </w:tcPr>
          <w:p w:rsidR="0021598C" w:rsidRPr="00091981" w:rsidRDefault="0021598C" w:rsidP="00222808">
            <w:pPr>
              <w:keepNext/>
              <w:keepLines/>
              <w:tabs>
                <w:tab w:val="left" w:pos="900"/>
                <w:tab w:val="left" w:pos="1080"/>
              </w:tabs>
              <w:spacing w:after="0" w:line="240" w:lineRule="auto"/>
              <w:jc w:val="center"/>
              <w:rPr>
                <w:rFonts w:ascii="Times New Roman" w:hAnsi="Times New Roman"/>
                <w:b/>
                <w:sz w:val="18"/>
                <w:szCs w:val="18"/>
              </w:rPr>
            </w:pPr>
          </w:p>
        </w:tc>
        <w:tc>
          <w:tcPr>
            <w:tcW w:w="1240" w:type="dxa"/>
            <w:vAlign w:val="center"/>
          </w:tcPr>
          <w:p w:rsidR="000D0A62" w:rsidRDefault="000D0A62"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21598C" w:rsidRDefault="00981786"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201</w:t>
            </w:r>
            <w:r w:rsidR="00627F3F" w:rsidRPr="00091981">
              <w:rPr>
                <w:rFonts w:ascii="Times New Roman" w:hAnsi="Times New Roman" w:cs="Times New Roman"/>
                <w:b/>
                <w:sz w:val="18"/>
                <w:szCs w:val="18"/>
                <w:lang w:val="kk-KZ"/>
              </w:rPr>
              <w:t>8</w:t>
            </w:r>
            <w:r w:rsidRPr="00091981">
              <w:rPr>
                <w:rFonts w:ascii="Times New Roman" w:hAnsi="Times New Roman" w:cs="Times New Roman"/>
                <w:b/>
                <w:sz w:val="18"/>
                <w:szCs w:val="18"/>
                <w:lang w:val="kk-KZ"/>
              </w:rPr>
              <w:t xml:space="preserve"> ж</w:t>
            </w:r>
          </w:p>
          <w:p w:rsidR="000D0A62" w:rsidRPr="00091981" w:rsidRDefault="000D0A62"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p>
        </w:tc>
        <w:tc>
          <w:tcPr>
            <w:tcW w:w="1436" w:type="dxa"/>
            <w:vAlign w:val="center"/>
          </w:tcPr>
          <w:p w:rsidR="000D0A62" w:rsidRDefault="000D0A62"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21598C" w:rsidRDefault="00981786"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201</w:t>
            </w:r>
            <w:r w:rsidR="00627F3F" w:rsidRPr="00091981">
              <w:rPr>
                <w:rFonts w:ascii="Times New Roman" w:hAnsi="Times New Roman" w:cs="Times New Roman"/>
                <w:b/>
                <w:sz w:val="18"/>
                <w:szCs w:val="18"/>
                <w:lang w:val="kk-KZ"/>
              </w:rPr>
              <w:t>9</w:t>
            </w:r>
            <w:r w:rsidRPr="00091981">
              <w:rPr>
                <w:rFonts w:ascii="Times New Roman" w:hAnsi="Times New Roman" w:cs="Times New Roman"/>
                <w:b/>
                <w:sz w:val="18"/>
                <w:szCs w:val="18"/>
                <w:lang w:val="kk-KZ"/>
              </w:rPr>
              <w:t xml:space="preserve"> ж</w:t>
            </w:r>
          </w:p>
          <w:p w:rsidR="000D0A62" w:rsidRPr="00091981" w:rsidRDefault="000D0A62"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p>
        </w:tc>
        <w:tc>
          <w:tcPr>
            <w:tcW w:w="1385" w:type="dxa"/>
            <w:vAlign w:val="center"/>
          </w:tcPr>
          <w:p w:rsidR="000D0A62" w:rsidRDefault="000D0A62"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21598C" w:rsidRDefault="0021598C"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w:t>
            </w:r>
            <w:r w:rsidR="00627F3F" w:rsidRPr="00091981">
              <w:rPr>
                <w:rFonts w:ascii="Times New Roman" w:hAnsi="Times New Roman" w:cs="Times New Roman"/>
                <w:b/>
                <w:sz w:val="18"/>
                <w:szCs w:val="18"/>
                <w:lang w:val="kk-KZ"/>
              </w:rPr>
              <w:t>20</w:t>
            </w:r>
            <w:r w:rsidR="00981786" w:rsidRPr="00091981">
              <w:rPr>
                <w:rFonts w:ascii="Times New Roman" w:hAnsi="Times New Roman" w:cs="Times New Roman"/>
                <w:b/>
                <w:sz w:val="18"/>
                <w:szCs w:val="18"/>
                <w:lang w:val="kk-KZ"/>
              </w:rPr>
              <w:t xml:space="preserve"> ж</w:t>
            </w:r>
          </w:p>
          <w:p w:rsidR="000D0A62" w:rsidRPr="00091981" w:rsidRDefault="000D0A62" w:rsidP="00627F3F">
            <w:pPr>
              <w:keepNext/>
              <w:keepLines/>
              <w:tabs>
                <w:tab w:val="left" w:pos="900"/>
                <w:tab w:val="left" w:pos="1080"/>
              </w:tabs>
              <w:spacing w:after="0" w:line="240" w:lineRule="auto"/>
              <w:jc w:val="center"/>
              <w:rPr>
                <w:rFonts w:ascii="Times New Roman" w:hAnsi="Times New Roman" w:cs="Times New Roman"/>
                <w:b/>
                <w:sz w:val="18"/>
                <w:szCs w:val="18"/>
                <w:lang w:val="kk-KZ"/>
              </w:rPr>
            </w:pPr>
          </w:p>
        </w:tc>
        <w:tc>
          <w:tcPr>
            <w:tcW w:w="1331" w:type="dxa"/>
          </w:tcPr>
          <w:p w:rsidR="0021598C" w:rsidRPr="00091981" w:rsidRDefault="000D0A62" w:rsidP="00627F3F">
            <w:pPr>
              <w:keepNext/>
              <w:keepLines/>
              <w:tabs>
                <w:tab w:val="left" w:pos="900"/>
                <w:tab w:val="left" w:pos="1080"/>
              </w:tabs>
              <w:spacing w:after="0" w:line="240" w:lineRule="auto"/>
              <w:jc w:val="center"/>
              <w:rPr>
                <w:rFonts w:ascii="Times New Roman" w:hAnsi="Times New Roman"/>
                <w:b/>
                <w:sz w:val="18"/>
                <w:szCs w:val="18"/>
                <w:lang w:val="kk-KZ"/>
              </w:rPr>
            </w:pPr>
            <w:r>
              <w:rPr>
                <w:rFonts w:ascii="Times New Roman" w:hAnsi="Times New Roman"/>
                <w:b/>
                <w:sz w:val="18"/>
                <w:szCs w:val="18"/>
              </w:rPr>
              <w:t xml:space="preserve">                              </w:t>
            </w:r>
            <w:r w:rsidR="0021598C" w:rsidRPr="00091981">
              <w:rPr>
                <w:rFonts w:ascii="Times New Roman" w:hAnsi="Times New Roman"/>
                <w:b/>
                <w:sz w:val="18"/>
                <w:szCs w:val="18"/>
              </w:rPr>
              <w:t>20</w:t>
            </w:r>
            <w:r w:rsidR="003F7C12" w:rsidRPr="00091981">
              <w:rPr>
                <w:rFonts w:ascii="Times New Roman" w:hAnsi="Times New Roman"/>
                <w:b/>
                <w:sz w:val="18"/>
                <w:szCs w:val="18"/>
              </w:rPr>
              <w:t>2</w:t>
            </w:r>
            <w:r w:rsidR="00627F3F" w:rsidRPr="00091981">
              <w:rPr>
                <w:rFonts w:ascii="Times New Roman" w:hAnsi="Times New Roman"/>
                <w:b/>
                <w:sz w:val="18"/>
                <w:szCs w:val="18"/>
              </w:rPr>
              <w:t>1</w:t>
            </w:r>
            <w:r w:rsidR="0021598C" w:rsidRPr="00091981">
              <w:rPr>
                <w:rFonts w:ascii="Times New Roman" w:hAnsi="Times New Roman"/>
                <w:b/>
                <w:sz w:val="18"/>
                <w:szCs w:val="18"/>
              </w:rPr>
              <w:t xml:space="preserve"> </w:t>
            </w:r>
            <w:r w:rsidR="0021598C" w:rsidRPr="00091981">
              <w:rPr>
                <w:rFonts w:ascii="Times New Roman" w:hAnsi="Times New Roman"/>
                <w:b/>
                <w:sz w:val="18"/>
                <w:szCs w:val="18"/>
                <w:lang w:val="kk-KZ"/>
              </w:rPr>
              <w:t>жыл</w:t>
            </w:r>
          </w:p>
        </w:tc>
        <w:tc>
          <w:tcPr>
            <w:tcW w:w="1327" w:type="dxa"/>
          </w:tcPr>
          <w:p w:rsidR="000D0A62" w:rsidRDefault="000D0A62" w:rsidP="00627F3F">
            <w:pPr>
              <w:keepNext/>
              <w:keepLines/>
              <w:tabs>
                <w:tab w:val="left" w:pos="900"/>
                <w:tab w:val="left" w:pos="1080"/>
              </w:tabs>
              <w:spacing w:after="0" w:line="240" w:lineRule="auto"/>
              <w:jc w:val="center"/>
              <w:rPr>
                <w:rFonts w:ascii="Times New Roman" w:hAnsi="Times New Roman"/>
                <w:b/>
                <w:sz w:val="18"/>
                <w:szCs w:val="18"/>
              </w:rPr>
            </w:pPr>
          </w:p>
          <w:p w:rsidR="0021598C" w:rsidRPr="00091981" w:rsidRDefault="0021598C" w:rsidP="00627F3F">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20</w:t>
            </w:r>
            <w:r w:rsidR="00981786" w:rsidRPr="00091981">
              <w:rPr>
                <w:rFonts w:ascii="Times New Roman" w:hAnsi="Times New Roman"/>
                <w:b/>
                <w:sz w:val="18"/>
                <w:szCs w:val="18"/>
                <w:lang w:val="kk-KZ"/>
              </w:rPr>
              <w:t>2</w:t>
            </w:r>
            <w:r w:rsidR="00627F3F" w:rsidRPr="00091981">
              <w:rPr>
                <w:rFonts w:ascii="Times New Roman" w:hAnsi="Times New Roman"/>
                <w:b/>
                <w:sz w:val="18"/>
                <w:szCs w:val="18"/>
                <w:lang w:val="kk-KZ"/>
              </w:rPr>
              <w:t>2</w:t>
            </w:r>
            <w:r w:rsidRPr="00091981">
              <w:rPr>
                <w:rFonts w:ascii="Times New Roman" w:hAnsi="Times New Roman"/>
                <w:b/>
                <w:sz w:val="18"/>
                <w:szCs w:val="18"/>
              </w:rPr>
              <w:t xml:space="preserve"> </w:t>
            </w:r>
            <w:r w:rsidRPr="00091981">
              <w:rPr>
                <w:rFonts w:ascii="Times New Roman" w:hAnsi="Times New Roman"/>
                <w:b/>
                <w:sz w:val="18"/>
                <w:szCs w:val="18"/>
                <w:lang w:val="kk-KZ"/>
              </w:rPr>
              <w:t>жыл</w:t>
            </w:r>
          </w:p>
        </w:tc>
      </w:tr>
      <w:tr w:rsidR="005D3714" w:rsidRPr="00091981" w:rsidTr="0021598C">
        <w:tblPrEx>
          <w:tblLook w:val="01E0" w:firstRow="1" w:lastRow="1" w:firstColumn="1" w:lastColumn="1" w:noHBand="0" w:noVBand="0"/>
        </w:tblPrEx>
        <w:trPr>
          <w:trHeight w:val="288"/>
        </w:trPr>
        <w:tc>
          <w:tcPr>
            <w:tcW w:w="2334" w:type="dxa"/>
            <w:vAlign w:val="center"/>
          </w:tcPr>
          <w:p w:rsidR="005D3714" w:rsidRPr="00091981" w:rsidRDefault="005D3714" w:rsidP="006429F8">
            <w:pPr>
              <w:spacing w:after="0" w:line="240" w:lineRule="auto"/>
              <w:rPr>
                <w:rFonts w:ascii="Times New Roman" w:hAnsi="Times New Roman" w:cs="Times New Roman"/>
                <w:b/>
                <w:sz w:val="18"/>
                <w:szCs w:val="18"/>
                <w:lang w:val="kk-KZ"/>
              </w:rPr>
            </w:pPr>
            <w:r w:rsidRPr="00091981">
              <w:rPr>
                <w:rFonts w:ascii="Times New Roman" w:hAnsi="Times New Roman" w:cs="Times New Roman"/>
                <w:sz w:val="18"/>
                <w:szCs w:val="18"/>
                <w:lang w:val="kk-KZ"/>
              </w:rPr>
              <w:t>Республикалық бюджет трансферттер есебінен</w:t>
            </w:r>
          </w:p>
        </w:tc>
        <w:tc>
          <w:tcPr>
            <w:tcW w:w="878" w:type="dxa"/>
            <w:vAlign w:val="center"/>
          </w:tcPr>
          <w:p w:rsidR="005D3714" w:rsidRPr="00091981" w:rsidRDefault="005D3714" w:rsidP="006429F8">
            <w:pPr>
              <w:spacing w:after="0" w:line="240" w:lineRule="auto"/>
              <w:rPr>
                <w:rFonts w:ascii="Times New Roman" w:hAnsi="Times New Roman" w:cs="Times New Roman"/>
                <w:b/>
                <w:sz w:val="18"/>
                <w:szCs w:val="18"/>
                <w:lang w:val="kk-KZ"/>
              </w:rPr>
            </w:pPr>
            <w:r w:rsidRPr="00091981">
              <w:rPr>
                <w:rFonts w:ascii="Times New Roman" w:hAnsi="Times New Roman" w:cs="Times New Roman"/>
                <w:sz w:val="18"/>
                <w:szCs w:val="18"/>
                <w:lang w:val="kk-KZ"/>
              </w:rPr>
              <w:t>мың теңге</w:t>
            </w:r>
          </w:p>
        </w:tc>
        <w:tc>
          <w:tcPr>
            <w:tcW w:w="1240"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5D3714" w:rsidRPr="00091981" w:rsidRDefault="005D3714" w:rsidP="00676528">
            <w:pPr>
              <w:pStyle w:val="a9"/>
              <w:jc w:val="center"/>
              <w:rPr>
                <w:rFonts w:ascii="Times New Roman" w:hAnsi="Times New Roman" w:cs="Times New Roman"/>
                <w:sz w:val="18"/>
                <w:szCs w:val="18"/>
              </w:rPr>
            </w:pPr>
            <w:r w:rsidRPr="00091981">
              <w:rPr>
                <w:rFonts w:ascii="Times New Roman" w:hAnsi="Times New Roman" w:cs="Times New Roman"/>
                <w:sz w:val="18"/>
                <w:szCs w:val="18"/>
              </w:rPr>
              <w:t>217458,0</w:t>
            </w:r>
          </w:p>
        </w:tc>
        <w:tc>
          <w:tcPr>
            <w:tcW w:w="1385" w:type="dxa"/>
          </w:tcPr>
          <w:p w:rsidR="005D3714" w:rsidRPr="00091981" w:rsidRDefault="004803A6" w:rsidP="00676528">
            <w:pPr>
              <w:pStyle w:val="a9"/>
              <w:jc w:val="center"/>
              <w:rPr>
                <w:rFonts w:ascii="Times New Roman" w:hAnsi="Times New Roman" w:cs="Times New Roman"/>
                <w:sz w:val="18"/>
                <w:szCs w:val="18"/>
              </w:rPr>
            </w:pPr>
            <w:r>
              <w:rPr>
                <w:rFonts w:ascii="Times New Roman" w:hAnsi="Times New Roman" w:cs="Times New Roman"/>
                <w:sz w:val="18"/>
                <w:szCs w:val="18"/>
              </w:rPr>
              <w:t>269</w:t>
            </w:r>
            <w:r w:rsidR="000D0A62">
              <w:rPr>
                <w:rFonts w:ascii="Times New Roman" w:hAnsi="Times New Roman" w:cs="Times New Roman"/>
                <w:sz w:val="18"/>
                <w:szCs w:val="18"/>
              </w:rPr>
              <w:t xml:space="preserve"> </w:t>
            </w:r>
            <w:r>
              <w:rPr>
                <w:rFonts w:ascii="Times New Roman" w:hAnsi="Times New Roman" w:cs="Times New Roman"/>
                <w:sz w:val="18"/>
                <w:szCs w:val="18"/>
              </w:rPr>
              <w:t>818,0</w:t>
            </w:r>
          </w:p>
        </w:tc>
        <w:tc>
          <w:tcPr>
            <w:tcW w:w="1331" w:type="dxa"/>
          </w:tcPr>
          <w:p w:rsidR="005D3714" w:rsidRPr="00091981" w:rsidRDefault="005D3714" w:rsidP="00676528">
            <w:pPr>
              <w:pStyle w:val="a9"/>
              <w:jc w:val="center"/>
              <w:rPr>
                <w:rFonts w:ascii="Times New Roman" w:hAnsi="Times New Roman" w:cs="Times New Roman"/>
                <w:sz w:val="18"/>
                <w:szCs w:val="18"/>
              </w:rPr>
            </w:pPr>
          </w:p>
        </w:tc>
        <w:tc>
          <w:tcPr>
            <w:tcW w:w="1327"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r>
      <w:tr w:rsidR="005D3714" w:rsidRPr="00091981" w:rsidTr="0021598C">
        <w:tblPrEx>
          <w:tblLook w:val="01E0" w:firstRow="1" w:lastRow="1" w:firstColumn="1" w:lastColumn="1" w:noHBand="0" w:noVBand="0"/>
        </w:tblPrEx>
        <w:trPr>
          <w:trHeight w:val="288"/>
        </w:trPr>
        <w:tc>
          <w:tcPr>
            <w:tcW w:w="2334" w:type="dxa"/>
            <w:vAlign w:val="center"/>
          </w:tcPr>
          <w:p w:rsidR="005D3714" w:rsidRPr="00091981" w:rsidRDefault="005D3714" w:rsidP="006429F8">
            <w:pPr>
              <w:spacing w:after="0" w:line="240" w:lineRule="auto"/>
              <w:rPr>
                <w:rFonts w:ascii="Times New Roman" w:hAnsi="Times New Roman" w:cs="Times New Roman"/>
                <w:sz w:val="18"/>
                <w:szCs w:val="18"/>
                <w:lang w:val="kk-KZ"/>
              </w:rPr>
            </w:pPr>
            <w:r w:rsidRPr="00091981">
              <w:rPr>
                <w:rFonts w:ascii="Times New Roman" w:hAnsi="Times New Roman" w:cs="Times New Roman"/>
                <w:i/>
                <w:color w:val="000000" w:themeColor="text1"/>
                <w:sz w:val="18"/>
                <w:szCs w:val="18"/>
              </w:rPr>
              <w:t xml:space="preserve">1). Еңбек және халықты әлеуметтік қорғау </w:t>
            </w:r>
            <w:r w:rsidRPr="00091981">
              <w:rPr>
                <w:rFonts w:ascii="Times New Roman" w:hAnsi="Times New Roman" w:cs="Times New Roman"/>
                <w:i/>
                <w:color w:val="000000" w:themeColor="text1"/>
                <w:sz w:val="18"/>
                <w:szCs w:val="18"/>
                <w:lang w:val="kk-KZ"/>
              </w:rPr>
              <w:t xml:space="preserve">министрлігі -  </w:t>
            </w:r>
            <w:r w:rsidRPr="00091981">
              <w:rPr>
                <w:rFonts w:ascii="Times New Roman" w:hAnsi="Times New Roman" w:cs="Times New Roman"/>
                <w:i/>
                <w:color w:val="212121"/>
                <w:sz w:val="18"/>
                <w:szCs w:val="18"/>
                <w:lang w:val="kk-KZ"/>
              </w:rPr>
              <w:t>азаматтық қызметшілерге жалақы мөлшерін ұлғайту</w:t>
            </w:r>
          </w:p>
        </w:tc>
        <w:tc>
          <w:tcPr>
            <w:tcW w:w="878" w:type="dxa"/>
            <w:vAlign w:val="center"/>
          </w:tcPr>
          <w:p w:rsidR="005D3714" w:rsidRPr="00091981" w:rsidRDefault="005D3714" w:rsidP="006429F8">
            <w:pPr>
              <w:spacing w:after="0" w:line="240" w:lineRule="auto"/>
              <w:rPr>
                <w:rFonts w:ascii="Times New Roman" w:hAnsi="Times New Roman" w:cs="Times New Roman"/>
                <w:sz w:val="18"/>
                <w:szCs w:val="18"/>
                <w:lang w:val="kk-KZ"/>
              </w:rPr>
            </w:pPr>
          </w:p>
        </w:tc>
        <w:tc>
          <w:tcPr>
            <w:tcW w:w="1240"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5D3714" w:rsidRPr="00091981" w:rsidRDefault="005D3714" w:rsidP="00676528">
            <w:pPr>
              <w:pStyle w:val="a9"/>
              <w:jc w:val="center"/>
              <w:rPr>
                <w:rFonts w:ascii="Times New Roman" w:hAnsi="Times New Roman" w:cs="Times New Roman"/>
                <w:sz w:val="18"/>
                <w:szCs w:val="18"/>
              </w:rPr>
            </w:pPr>
            <w:r w:rsidRPr="00091981">
              <w:rPr>
                <w:rFonts w:ascii="Times New Roman" w:hAnsi="Times New Roman" w:cs="Times New Roman"/>
                <w:sz w:val="18"/>
                <w:szCs w:val="18"/>
              </w:rPr>
              <w:t>17 356,0</w:t>
            </w:r>
          </w:p>
        </w:tc>
        <w:tc>
          <w:tcPr>
            <w:tcW w:w="1385" w:type="dxa"/>
          </w:tcPr>
          <w:p w:rsidR="005D3714" w:rsidRPr="00091981" w:rsidRDefault="005D3714" w:rsidP="00676528">
            <w:pPr>
              <w:pStyle w:val="a9"/>
              <w:jc w:val="center"/>
              <w:rPr>
                <w:rFonts w:ascii="Times New Roman" w:hAnsi="Times New Roman" w:cs="Times New Roman"/>
                <w:sz w:val="18"/>
                <w:szCs w:val="18"/>
              </w:rPr>
            </w:pPr>
          </w:p>
        </w:tc>
        <w:tc>
          <w:tcPr>
            <w:tcW w:w="1331" w:type="dxa"/>
          </w:tcPr>
          <w:p w:rsidR="005D3714" w:rsidRPr="00091981" w:rsidRDefault="005D3714" w:rsidP="00676528">
            <w:pPr>
              <w:pStyle w:val="a9"/>
              <w:jc w:val="center"/>
              <w:rPr>
                <w:rFonts w:ascii="Times New Roman" w:hAnsi="Times New Roman" w:cs="Times New Roman"/>
                <w:sz w:val="18"/>
                <w:szCs w:val="18"/>
              </w:rPr>
            </w:pPr>
          </w:p>
        </w:tc>
        <w:tc>
          <w:tcPr>
            <w:tcW w:w="1327"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r>
      <w:tr w:rsidR="005D3714" w:rsidRPr="00091981" w:rsidTr="0021598C">
        <w:tblPrEx>
          <w:tblLook w:val="01E0" w:firstRow="1" w:lastRow="1" w:firstColumn="1" w:lastColumn="1" w:noHBand="0" w:noVBand="0"/>
        </w:tblPrEx>
        <w:trPr>
          <w:trHeight w:val="288"/>
        </w:trPr>
        <w:tc>
          <w:tcPr>
            <w:tcW w:w="2334" w:type="dxa"/>
            <w:vAlign w:val="center"/>
          </w:tcPr>
          <w:p w:rsidR="005D3714" w:rsidRPr="00091981" w:rsidRDefault="005D3714" w:rsidP="006429F8">
            <w:pPr>
              <w:spacing w:after="0" w:line="240" w:lineRule="auto"/>
              <w:rPr>
                <w:rFonts w:ascii="Times New Roman" w:hAnsi="Times New Roman" w:cs="Times New Roman"/>
                <w:sz w:val="18"/>
                <w:szCs w:val="18"/>
                <w:lang w:val="kk-KZ"/>
              </w:rPr>
            </w:pPr>
            <w:r w:rsidRPr="00091981">
              <w:rPr>
                <w:rFonts w:ascii="Times New Roman" w:hAnsi="Times New Roman" w:cs="Times New Roman"/>
                <w:i/>
                <w:color w:val="000000" w:themeColor="text1"/>
                <w:sz w:val="18"/>
                <w:szCs w:val="18"/>
              </w:rPr>
              <w:t>2).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25%</w:t>
            </w:r>
          </w:p>
        </w:tc>
        <w:tc>
          <w:tcPr>
            <w:tcW w:w="878" w:type="dxa"/>
            <w:vAlign w:val="center"/>
          </w:tcPr>
          <w:p w:rsidR="005D3714" w:rsidRPr="00091981" w:rsidRDefault="005D3714" w:rsidP="006429F8">
            <w:pPr>
              <w:spacing w:after="0" w:line="240" w:lineRule="auto"/>
              <w:rPr>
                <w:rFonts w:ascii="Times New Roman" w:hAnsi="Times New Roman" w:cs="Times New Roman"/>
                <w:sz w:val="18"/>
                <w:szCs w:val="18"/>
                <w:lang w:val="kk-KZ"/>
              </w:rPr>
            </w:pPr>
          </w:p>
        </w:tc>
        <w:tc>
          <w:tcPr>
            <w:tcW w:w="1240"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5D3714" w:rsidRPr="00091981" w:rsidRDefault="005D3714" w:rsidP="00676528">
            <w:pPr>
              <w:pStyle w:val="a9"/>
              <w:jc w:val="center"/>
              <w:rPr>
                <w:rFonts w:ascii="Times New Roman" w:hAnsi="Times New Roman" w:cs="Times New Roman"/>
                <w:sz w:val="18"/>
                <w:szCs w:val="18"/>
              </w:rPr>
            </w:pPr>
            <w:r w:rsidRPr="00091981">
              <w:rPr>
                <w:rFonts w:ascii="Times New Roman" w:hAnsi="Times New Roman" w:cs="Times New Roman"/>
                <w:sz w:val="18"/>
                <w:szCs w:val="18"/>
              </w:rPr>
              <w:t>200</w:t>
            </w:r>
            <w:r w:rsidR="000D0A62">
              <w:rPr>
                <w:rFonts w:ascii="Times New Roman" w:hAnsi="Times New Roman" w:cs="Times New Roman"/>
                <w:sz w:val="18"/>
                <w:szCs w:val="18"/>
              </w:rPr>
              <w:t xml:space="preserve"> </w:t>
            </w:r>
            <w:r w:rsidRPr="00091981">
              <w:rPr>
                <w:rFonts w:ascii="Times New Roman" w:hAnsi="Times New Roman" w:cs="Times New Roman"/>
                <w:sz w:val="18"/>
                <w:szCs w:val="18"/>
              </w:rPr>
              <w:t>102,0</w:t>
            </w:r>
          </w:p>
        </w:tc>
        <w:tc>
          <w:tcPr>
            <w:tcW w:w="1385" w:type="dxa"/>
          </w:tcPr>
          <w:p w:rsidR="005D3714" w:rsidRPr="00091981" w:rsidRDefault="004803A6" w:rsidP="00676528">
            <w:pPr>
              <w:pStyle w:val="a9"/>
              <w:jc w:val="center"/>
              <w:rPr>
                <w:rFonts w:ascii="Times New Roman" w:hAnsi="Times New Roman" w:cs="Times New Roman"/>
                <w:sz w:val="18"/>
                <w:szCs w:val="18"/>
              </w:rPr>
            </w:pPr>
            <w:r>
              <w:rPr>
                <w:rFonts w:ascii="Times New Roman" w:hAnsi="Times New Roman" w:cs="Times New Roman"/>
                <w:sz w:val="18"/>
                <w:szCs w:val="18"/>
              </w:rPr>
              <w:t>221</w:t>
            </w:r>
            <w:r w:rsidR="000D0A62">
              <w:rPr>
                <w:rFonts w:ascii="Times New Roman" w:hAnsi="Times New Roman" w:cs="Times New Roman"/>
                <w:sz w:val="18"/>
                <w:szCs w:val="18"/>
              </w:rPr>
              <w:t xml:space="preserve"> </w:t>
            </w:r>
            <w:r>
              <w:rPr>
                <w:rFonts w:ascii="Times New Roman" w:hAnsi="Times New Roman" w:cs="Times New Roman"/>
                <w:sz w:val="18"/>
                <w:szCs w:val="18"/>
              </w:rPr>
              <w:t>845,0</w:t>
            </w:r>
          </w:p>
        </w:tc>
        <w:tc>
          <w:tcPr>
            <w:tcW w:w="1331" w:type="dxa"/>
          </w:tcPr>
          <w:p w:rsidR="005D3714" w:rsidRPr="00091981" w:rsidRDefault="005D3714" w:rsidP="00676528">
            <w:pPr>
              <w:pStyle w:val="a9"/>
              <w:jc w:val="center"/>
              <w:rPr>
                <w:rFonts w:ascii="Times New Roman" w:hAnsi="Times New Roman" w:cs="Times New Roman"/>
                <w:sz w:val="18"/>
                <w:szCs w:val="18"/>
              </w:rPr>
            </w:pPr>
          </w:p>
        </w:tc>
        <w:tc>
          <w:tcPr>
            <w:tcW w:w="1327"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r>
      <w:tr w:rsidR="005D3714" w:rsidRPr="00091981" w:rsidTr="0021598C">
        <w:tblPrEx>
          <w:tblLook w:val="01E0" w:firstRow="1" w:lastRow="1" w:firstColumn="1" w:lastColumn="1" w:noHBand="0" w:noVBand="0"/>
        </w:tblPrEx>
        <w:trPr>
          <w:trHeight w:val="288"/>
        </w:trPr>
        <w:tc>
          <w:tcPr>
            <w:tcW w:w="2334" w:type="dxa"/>
            <w:vAlign w:val="center"/>
          </w:tcPr>
          <w:p w:rsidR="005D3714" w:rsidRPr="000D0A62" w:rsidRDefault="005D3714" w:rsidP="000D0A62">
            <w:pPr>
              <w:pStyle w:val="a9"/>
              <w:rPr>
                <w:rFonts w:ascii="Times New Roman" w:hAnsi="Times New Roman" w:cs="Times New Roman"/>
                <w:i/>
                <w:sz w:val="18"/>
                <w:szCs w:val="18"/>
              </w:rPr>
            </w:pPr>
            <w:r w:rsidRPr="00091981">
              <w:rPr>
                <w:rFonts w:ascii="Times New Roman" w:hAnsi="Times New Roman" w:cs="Times New Roman"/>
                <w:sz w:val="18"/>
                <w:szCs w:val="18"/>
                <w:lang w:val="kk-KZ"/>
              </w:rPr>
              <w:t xml:space="preserve">3). </w:t>
            </w:r>
            <w:r w:rsidRPr="00091981">
              <w:rPr>
                <w:rFonts w:ascii="Times New Roman" w:hAnsi="Times New Roman" w:cs="Times New Roman"/>
                <w:i/>
                <w:sz w:val="18"/>
                <w:szCs w:val="18"/>
                <w:lang w:val="kk-KZ"/>
              </w:rPr>
              <w:t>Біліктілік санатына қосымша</w:t>
            </w:r>
          </w:p>
        </w:tc>
        <w:tc>
          <w:tcPr>
            <w:tcW w:w="878" w:type="dxa"/>
            <w:vAlign w:val="center"/>
          </w:tcPr>
          <w:p w:rsidR="005D3714" w:rsidRPr="00091981" w:rsidRDefault="005D3714" w:rsidP="006429F8">
            <w:pPr>
              <w:spacing w:after="0" w:line="240" w:lineRule="auto"/>
              <w:rPr>
                <w:rFonts w:ascii="Times New Roman" w:hAnsi="Times New Roman" w:cs="Times New Roman"/>
                <w:sz w:val="18"/>
                <w:szCs w:val="18"/>
                <w:lang w:val="kk-KZ"/>
              </w:rPr>
            </w:pPr>
          </w:p>
        </w:tc>
        <w:tc>
          <w:tcPr>
            <w:tcW w:w="1240"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5D3714" w:rsidRPr="00091981" w:rsidRDefault="005D3714" w:rsidP="00676528">
            <w:pPr>
              <w:pStyle w:val="a9"/>
              <w:jc w:val="center"/>
              <w:rPr>
                <w:rFonts w:ascii="Times New Roman" w:hAnsi="Times New Roman" w:cs="Times New Roman"/>
                <w:sz w:val="18"/>
                <w:szCs w:val="18"/>
              </w:rPr>
            </w:pPr>
          </w:p>
        </w:tc>
        <w:tc>
          <w:tcPr>
            <w:tcW w:w="1385" w:type="dxa"/>
          </w:tcPr>
          <w:p w:rsidR="005D3714" w:rsidRPr="00091981" w:rsidRDefault="005D3714" w:rsidP="00676528">
            <w:pPr>
              <w:pStyle w:val="a9"/>
              <w:jc w:val="center"/>
              <w:rPr>
                <w:rFonts w:ascii="Times New Roman" w:hAnsi="Times New Roman" w:cs="Times New Roman"/>
                <w:sz w:val="18"/>
                <w:szCs w:val="18"/>
              </w:rPr>
            </w:pPr>
            <w:r w:rsidRPr="00091981">
              <w:rPr>
                <w:rFonts w:ascii="Times New Roman" w:hAnsi="Times New Roman" w:cs="Times New Roman"/>
                <w:sz w:val="18"/>
                <w:szCs w:val="18"/>
              </w:rPr>
              <w:t>47 973,0</w:t>
            </w:r>
          </w:p>
        </w:tc>
        <w:tc>
          <w:tcPr>
            <w:tcW w:w="1331" w:type="dxa"/>
          </w:tcPr>
          <w:p w:rsidR="005D3714" w:rsidRPr="00091981" w:rsidRDefault="005D3714" w:rsidP="00676528">
            <w:pPr>
              <w:pStyle w:val="a9"/>
              <w:jc w:val="center"/>
              <w:rPr>
                <w:rFonts w:ascii="Times New Roman" w:hAnsi="Times New Roman" w:cs="Times New Roman"/>
                <w:sz w:val="18"/>
                <w:szCs w:val="18"/>
              </w:rPr>
            </w:pPr>
          </w:p>
        </w:tc>
        <w:tc>
          <w:tcPr>
            <w:tcW w:w="1327"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r>
      <w:tr w:rsidR="005D3714" w:rsidRPr="00091981" w:rsidTr="0021598C">
        <w:tblPrEx>
          <w:tblLook w:val="01E0" w:firstRow="1" w:lastRow="1" w:firstColumn="1" w:lastColumn="1" w:noHBand="0" w:noVBand="0"/>
        </w:tblPrEx>
        <w:trPr>
          <w:trHeight w:val="288"/>
        </w:trPr>
        <w:tc>
          <w:tcPr>
            <w:tcW w:w="2334" w:type="dxa"/>
            <w:vAlign w:val="center"/>
          </w:tcPr>
          <w:p w:rsidR="005D3714" w:rsidRPr="000D0A62" w:rsidRDefault="005D3714" w:rsidP="000D0A62">
            <w:pPr>
              <w:pStyle w:val="a9"/>
              <w:rPr>
                <w:rFonts w:ascii="Times New Roman" w:eastAsia="Times New Roman" w:hAnsi="Times New Roman" w:cs="Times New Roman"/>
                <w:sz w:val="18"/>
                <w:szCs w:val="18"/>
              </w:rPr>
            </w:pPr>
            <w:r w:rsidRPr="00091981">
              <w:rPr>
                <w:rFonts w:ascii="Times New Roman" w:eastAsia="Times New Roman" w:hAnsi="Times New Roman" w:cs="Times New Roman"/>
                <w:sz w:val="18"/>
                <w:szCs w:val="18"/>
                <w:lang w:val="kk-KZ"/>
              </w:rPr>
              <w:t>Облыстық бюджеттен берілетін трансферттерге байланысты (демалыс күндерін көбейту төлемі 42 күнтізбелік күннен 56 күнге дейін)</w:t>
            </w:r>
          </w:p>
        </w:tc>
        <w:tc>
          <w:tcPr>
            <w:tcW w:w="878" w:type="dxa"/>
            <w:vAlign w:val="center"/>
          </w:tcPr>
          <w:p w:rsidR="005D3714" w:rsidRPr="00091981" w:rsidRDefault="005D3714" w:rsidP="006429F8">
            <w:pPr>
              <w:spacing w:after="0" w:line="240" w:lineRule="auto"/>
              <w:rPr>
                <w:rFonts w:ascii="Times New Roman" w:hAnsi="Times New Roman" w:cs="Times New Roman"/>
                <w:sz w:val="18"/>
                <w:szCs w:val="18"/>
                <w:lang w:val="kk-KZ"/>
              </w:rPr>
            </w:pPr>
          </w:p>
        </w:tc>
        <w:tc>
          <w:tcPr>
            <w:tcW w:w="1240"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5D3714" w:rsidRPr="00091981" w:rsidRDefault="005D3714" w:rsidP="00676528">
            <w:pPr>
              <w:pStyle w:val="a9"/>
              <w:jc w:val="center"/>
              <w:rPr>
                <w:rFonts w:ascii="Times New Roman" w:hAnsi="Times New Roman" w:cs="Times New Roman"/>
                <w:sz w:val="18"/>
                <w:szCs w:val="18"/>
              </w:rPr>
            </w:pPr>
          </w:p>
        </w:tc>
        <w:tc>
          <w:tcPr>
            <w:tcW w:w="1385" w:type="dxa"/>
          </w:tcPr>
          <w:p w:rsidR="005D3714" w:rsidRPr="00091981" w:rsidRDefault="005D3714" w:rsidP="00676528">
            <w:pPr>
              <w:pStyle w:val="a9"/>
              <w:jc w:val="center"/>
              <w:rPr>
                <w:rFonts w:ascii="Times New Roman" w:hAnsi="Times New Roman" w:cs="Times New Roman"/>
                <w:sz w:val="18"/>
                <w:szCs w:val="18"/>
              </w:rPr>
            </w:pPr>
            <w:r w:rsidRPr="00091981">
              <w:rPr>
                <w:rFonts w:ascii="Times New Roman" w:hAnsi="Times New Roman" w:cs="Times New Roman"/>
                <w:sz w:val="18"/>
                <w:szCs w:val="18"/>
              </w:rPr>
              <w:t>51 266,0</w:t>
            </w:r>
          </w:p>
        </w:tc>
        <w:tc>
          <w:tcPr>
            <w:tcW w:w="1331" w:type="dxa"/>
          </w:tcPr>
          <w:p w:rsidR="005D3714" w:rsidRPr="00091981" w:rsidRDefault="005D3714" w:rsidP="00676528">
            <w:pPr>
              <w:pStyle w:val="a9"/>
              <w:jc w:val="center"/>
              <w:rPr>
                <w:rFonts w:ascii="Times New Roman" w:hAnsi="Times New Roman" w:cs="Times New Roman"/>
                <w:sz w:val="18"/>
                <w:szCs w:val="18"/>
              </w:rPr>
            </w:pPr>
          </w:p>
        </w:tc>
        <w:tc>
          <w:tcPr>
            <w:tcW w:w="1327" w:type="dxa"/>
          </w:tcPr>
          <w:p w:rsidR="005D3714" w:rsidRPr="00091981" w:rsidRDefault="005D3714" w:rsidP="00676528">
            <w:pPr>
              <w:keepNext/>
              <w:keepLines/>
              <w:tabs>
                <w:tab w:val="left" w:pos="900"/>
                <w:tab w:val="left" w:pos="1080"/>
              </w:tabs>
              <w:spacing w:after="0" w:line="240" w:lineRule="auto"/>
              <w:jc w:val="center"/>
              <w:rPr>
                <w:rFonts w:ascii="Times New Roman" w:hAnsi="Times New Roman"/>
                <w:sz w:val="18"/>
                <w:szCs w:val="18"/>
              </w:rPr>
            </w:pPr>
          </w:p>
        </w:tc>
      </w:tr>
      <w:tr w:rsidR="00417F25" w:rsidRPr="00091981" w:rsidTr="0021598C">
        <w:tblPrEx>
          <w:tblLook w:val="01E0" w:firstRow="1" w:lastRow="1" w:firstColumn="1" w:lastColumn="1" w:noHBand="0" w:noVBand="0"/>
        </w:tblPrEx>
        <w:trPr>
          <w:trHeight w:val="288"/>
        </w:trPr>
        <w:tc>
          <w:tcPr>
            <w:tcW w:w="2334" w:type="dxa"/>
            <w:vAlign w:val="center"/>
          </w:tcPr>
          <w:p w:rsidR="00417F25" w:rsidRPr="00041B59" w:rsidRDefault="00417F25" w:rsidP="00417F25">
            <w:pPr>
              <w:spacing w:after="0" w:line="240" w:lineRule="auto"/>
              <w:rPr>
                <w:rFonts w:ascii="Times New Roman" w:hAnsi="Times New Roman" w:cs="Times New Roman"/>
                <w:b/>
                <w:sz w:val="16"/>
                <w:szCs w:val="16"/>
                <w:lang w:val="kk-KZ"/>
              </w:rPr>
            </w:pPr>
            <w:r w:rsidRPr="00041B59">
              <w:rPr>
                <w:rFonts w:ascii="Times New Roman" w:eastAsia="Times New Roman" w:hAnsi="Times New Roman" w:cs="Times New Roman"/>
                <w:b/>
                <w:sz w:val="18"/>
                <w:szCs w:val="18"/>
              </w:rPr>
              <w:t>Облыстық бюджеттің ішкі көздерінің қаражатынан берілетін кредиттер есебінен</w:t>
            </w:r>
          </w:p>
        </w:tc>
        <w:tc>
          <w:tcPr>
            <w:tcW w:w="878" w:type="dxa"/>
            <w:vAlign w:val="center"/>
          </w:tcPr>
          <w:p w:rsidR="00417F25" w:rsidRPr="00041B59" w:rsidRDefault="00417F25" w:rsidP="00417F25">
            <w:pPr>
              <w:spacing w:after="0" w:line="240" w:lineRule="auto"/>
              <w:jc w:val="center"/>
              <w:rPr>
                <w:rFonts w:ascii="Times New Roman" w:hAnsi="Times New Roman" w:cs="Times New Roman"/>
                <w:b/>
                <w:sz w:val="16"/>
                <w:szCs w:val="16"/>
                <w:lang w:val="kk-KZ"/>
              </w:rPr>
            </w:pPr>
            <w:r w:rsidRPr="00041B59">
              <w:rPr>
                <w:rFonts w:ascii="Times New Roman" w:hAnsi="Times New Roman" w:cs="Times New Roman"/>
                <w:b/>
                <w:sz w:val="16"/>
                <w:szCs w:val="16"/>
                <w:lang w:val="kk-KZ"/>
              </w:rPr>
              <w:t>мың теңге</w:t>
            </w:r>
          </w:p>
        </w:tc>
        <w:tc>
          <w:tcPr>
            <w:tcW w:w="1240" w:type="dxa"/>
          </w:tcPr>
          <w:p w:rsidR="00417F25" w:rsidRPr="00091981" w:rsidRDefault="00417F25" w:rsidP="00417F25">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417F25" w:rsidRPr="00091981" w:rsidRDefault="00417F25" w:rsidP="00417F25">
            <w:pPr>
              <w:pStyle w:val="a9"/>
              <w:jc w:val="center"/>
              <w:rPr>
                <w:rFonts w:ascii="Times New Roman" w:hAnsi="Times New Roman" w:cs="Times New Roman"/>
                <w:sz w:val="18"/>
                <w:szCs w:val="18"/>
              </w:rPr>
            </w:pPr>
          </w:p>
        </w:tc>
        <w:tc>
          <w:tcPr>
            <w:tcW w:w="1385" w:type="dxa"/>
          </w:tcPr>
          <w:p w:rsidR="00417F25" w:rsidRPr="00417F25" w:rsidRDefault="00417F25" w:rsidP="00417F25">
            <w:pPr>
              <w:pStyle w:val="a9"/>
              <w:jc w:val="center"/>
              <w:rPr>
                <w:rFonts w:ascii="Times New Roman" w:hAnsi="Times New Roman" w:cs="Times New Roman"/>
                <w:b/>
                <w:sz w:val="18"/>
                <w:szCs w:val="18"/>
              </w:rPr>
            </w:pPr>
            <w:r w:rsidRPr="00417F25">
              <w:rPr>
                <w:rFonts w:ascii="Times New Roman" w:hAnsi="Times New Roman" w:cs="Times New Roman"/>
                <w:b/>
                <w:sz w:val="18"/>
                <w:szCs w:val="18"/>
              </w:rPr>
              <w:t>65</w:t>
            </w:r>
            <w:r w:rsidR="000D0A62">
              <w:rPr>
                <w:rFonts w:ascii="Times New Roman" w:hAnsi="Times New Roman" w:cs="Times New Roman"/>
                <w:b/>
                <w:sz w:val="18"/>
                <w:szCs w:val="18"/>
              </w:rPr>
              <w:t xml:space="preserve"> </w:t>
            </w:r>
            <w:r w:rsidRPr="00417F25">
              <w:rPr>
                <w:rFonts w:ascii="Times New Roman" w:hAnsi="Times New Roman" w:cs="Times New Roman"/>
                <w:b/>
                <w:sz w:val="18"/>
                <w:szCs w:val="18"/>
              </w:rPr>
              <w:t>493,3</w:t>
            </w:r>
          </w:p>
        </w:tc>
        <w:tc>
          <w:tcPr>
            <w:tcW w:w="1331" w:type="dxa"/>
          </w:tcPr>
          <w:p w:rsidR="00417F25" w:rsidRPr="00091981" w:rsidRDefault="00417F25" w:rsidP="00417F25">
            <w:pPr>
              <w:pStyle w:val="a9"/>
              <w:jc w:val="center"/>
              <w:rPr>
                <w:rFonts w:ascii="Times New Roman" w:hAnsi="Times New Roman" w:cs="Times New Roman"/>
                <w:sz w:val="18"/>
                <w:szCs w:val="18"/>
              </w:rPr>
            </w:pPr>
          </w:p>
        </w:tc>
        <w:tc>
          <w:tcPr>
            <w:tcW w:w="1327" w:type="dxa"/>
          </w:tcPr>
          <w:p w:rsidR="00417F25" w:rsidRPr="00091981" w:rsidRDefault="00417F25" w:rsidP="00417F25">
            <w:pPr>
              <w:keepNext/>
              <w:keepLines/>
              <w:tabs>
                <w:tab w:val="left" w:pos="900"/>
                <w:tab w:val="left" w:pos="1080"/>
              </w:tabs>
              <w:spacing w:after="0" w:line="240" w:lineRule="auto"/>
              <w:jc w:val="center"/>
              <w:rPr>
                <w:rFonts w:ascii="Times New Roman" w:hAnsi="Times New Roman"/>
                <w:sz w:val="18"/>
                <w:szCs w:val="18"/>
              </w:rPr>
            </w:pPr>
          </w:p>
        </w:tc>
      </w:tr>
      <w:tr w:rsidR="00417F25" w:rsidRPr="00091981" w:rsidTr="0021598C">
        <w:tblPrEx>
          <w:tblLook w:val="01E0" w:firstRow="1" w:lastRow="1" w:firstColumn="1" w:lastColumn="1" w:noHBand="0" w:noVBand="0"/>
        </w:tblPrEx>
        <w:trPr>
          <w:trHeight w:val="288"/>
        </w:trPr>
        <w:tc>
          <w:tcPr>
            <w:tcW w:w="2334" w:type="dxa"/>
            <w:vAlign w:val="center"/>
          </w:tcPr>
          <w:p w:rsidR="00417F25" w:rsidRPr="0031048B" w:rsidRDefault="00417F25" w:rsidP="00417F25">
            <w:pPr>
              <w:spacing w:after="0" w:line="240" w:lineRule="auto"/>
              <w:rPr>
                <w:rFonts w:ascii="Times New Roman" w:hAnsi="Times New Roman" w:cs="Times New Roman"/>
                <w:sz w:val="16"/>
                <w:szCs w:val="16"/>
              </w:rPr>
            </w:pPr>
            <w:r w:rsidRPr="0031048B">
              <w:rPr>
                <w:rFonts w:ascii="Times New Roman" w:eastAsia="Calibri" w:hAnsi="Times New Roman" w:cs="Times New Roman"/>
                <w:sz w:val="20"/>
                <w:szCs w:val="20"/>
              </w:rPr>
              <w:t>Ағымдағы жөндеу жұмыстарын жүргізу</w:t>
            </w:r>
          </w:p>
        </w:tc>
        <w:tc>
          <w:tcPr>
            <w:tcW w:w="878" w:type="dxa"/>
            <w:vAlign w:val="center"/>
          </w:tcPr>
          <w:p w:rsidR="00417F25" w:rsidRPr="003C7A41" w:rsidRDefault="00417F25" w:rsidP="00417F25">
            <w:pPr>
              <w:spacing w:after="0" w:line="240" w:lineRule="auto"/>
              <w:jc w:val="center"/>
              <w:rPr>
                <w:rFonts w:ascii="Times New Roman" w:hAnsi="Times New Roman" w:cs="Times New Roman"/>
                <w:sz w:val="16"/>
                <w:szCs w:val="16"/>
                <w:lang w:val="kk-KZ"/>
              </w:rPr>
            </w:pPr>
          </w:p>
        </w:tc>
        <w:tc>
          <w:tcPr>
            <w:tcW w:w="1240" w:type="dxa"/>
          </w:tcPr>
          <w:p w:rsidR="00417F25" w:rsidRPr="00091981" w:rsidRDefault="00417F25" w:rsidP="00417F25">
            <w:pPr>
              <w:keepNext/>
              <w:keepLines/>
              <w:tabs>
                <w:tab w:val="left" w:pos="900"/>
                <w:tab w:val="left" w:pos="1080"/>
              </w:tabs>
              <w:spacing w:after="0" w:line="240" w:lineRule="auto"/>
              <w:jc w:val="center"/>
              <w:rPr>
                <w:rFonts w:ascii="Times New Roman" w:hAnsi="Times New Roman"/>
                <w:sz w:val="18"/>
                <w:szCs w:val="18"/>
              </w:rPr>
            </w:pPr>
          </w:p>
        </w:tc>
        <w:tc>
          <w:tcPr>
            <w:tcW w:w="1436" w:type="dxa"/>
          </w:tcPr>
          <w:p w:rsidR="00417F25" w:rsidRPr="00091981" w:rsidRDefault="00417F25" w:rsidP="00417F25">
            <w:pPr>
              <w:pStyle w:val="a9"/>
              <w:jc w:val="center"/>
              <w:rPr>
                <w:rFonts w:ascii="Times New Roman" w:hAnsi="Times New Roman" w:cs="Times New Roman"/>
                <w:sz w:val="18"/>
                <w:szCs w:val="18"/>
              </w:rPr>
            </w:pPr>
          </w:p>
        </w:tc>
        <w:tc>
          <w:tcPr>
            <w:tcW w:w="1385" w:type="dxa"/>
          </w:tcPr>
          <w:p w:rsidR="00417F25" w:rsidRPr="00091981" w:rsidRDefault="00417F25" w:rsidP="00417F25">
            <w:pPr>
              <w:pStyle w:val="a9"/>
              <w:jc w:val="center"/>
              <w:rPr>
                <w:rFonts w:ascii="Times New Roman" w:hAnsi="Times New Roman" w:cs="Times New Roman"/>
                <w:sz w:val="18"/>
                <w:szCs w:val="18"/>
              </w:rPr>
            </w:pPr>
            <w:r>
              <w:rPr>
                <w:rFonts w:ascii="Times New Roman" w:hAnsi="Times New Roman" w:cs="Times New Roman"/>
                <w:sz w:val="18"/>
                <w:szCs w:val="18"/>
              </w:rPr>
              <w:t>65</w:t>
            </w:r>
            <w:r w:rsidR="000D0A62">
              <w:rPr>
                <w:rFonts w:ascii="Times New Roman" w:hAnsi="Times New Roman" w:cs="Times New Roman"/>
                <w:sz w:val="18"/>
                <w:szCs w:val="18"/>
              </w:rPr>
              <w:t xml:space="preserve"> </w:t>
            </w:r>
            <w:r>
              <w:rPr>
                <w:rFonts w:ascii="Times New Roman" w:hAnsi="Times New Roman" w:cs="Times New Roman"/>
                <w:sz w:val="18"/>
                <w:szCs w:val="18"/>
              </w:rPr>
              <w:t>493,3</w:t>
            </w:r>
          </w:p>
        </w:tc>
        <w:tc>
          <w:tcPr>
            <w:tcW w:w="1331" w:type="dxa"/>
          </w:tcPr>
          <w:p w:rsidR="00417F25" w:rsidRPr="00091981" w:rsidRDefault="00417F25" w:rsidP="00417F25">
            <w:pPr>
              <w:pStyle w:val="a9"/>
              <w:jc w:val="center"/>
              <w:rPr>
                <w:rFonts w:ascii="Times New Roman" w:hAnsi="Times New Roman" w:cs="Times New Roman"/>
                <w:sz w:val="18"/>
                <w:szCs w:val="18"/>
              </w:rPr>
            </w:pPr>
          </w:p>
        </w:tc>
        <w:tc>
          <w:tcPr>
            <w:tcW w:w="1327" w:type="dxa"/>
          </w:tcPr>
          <w:p w:rsidR="00417F25" w:rsidRPr="00091981" w:rsidRDefault="00417F25" w:rsidP="00417F25">
            <w:pPr>
              <w:keepNext/>
              <w:keepLines/>
              <w:tabs>
                <w:tab w:val="left" w:pos="900"/>
                <w:tab w:val="left" w:pos="1080"/>
              </w:tabs>
              <w:spacing w:after="0" w:line="240" w:lineRule="auto"/>
              <w:jc w:val="center"/>
              <w:rPr>
                <w:rFonts w:ascii="Times New Roman" w:hAnsi="Times New Roman"/>
                <w:sz w:val="18"/>
                <w:szCs w:val="18"/>
              </w:rPr>
            </w:pPr>
          </w:p>
        </w:tc>
      </w:tr>
      <w:tr w:rsidR="00417F25" w:rsidRPr="00091981" w:rsidTr="0021598C">
        <w:tblPrEx>
          <w:tblLook w:val="01E0" w:firstRow="1" w:lastRow="1" w:firstColumn="1" w:lastColumn="1" w:noHBand="0" w:noVBand="0"/>
        </w:tblPrEx>
        <w:trPr>
          <w:trHeight w:val="288"/>
        </w:trPr>
        <w:tc>
          <w:tcPr>
            <w:tcW w:w="2334" w:type="dxa"/>
            <w:vAlign w:val="center"/>
          </w:tcPr>
          <w:p w:rsidR="00417F25" w:rsidRPr="00091981" w:rsidRDefault="00417F25" w:rsidP="00417F25">
            <w:pPr>
              <w:spacing w:after="0" w:line="240" w:lineRule="auto"/>
              <w:rPr>
                <w:rFonts w:ascii="Times New Roman" w:hAnsi="Times New Roman" w:cs="Times New Roman"/>
                <w:sz w:val="18"/>
                <w:szCs w:val="18"/>
                <w:lang w:val="kk-KZ"/>
              </w:rPr>
            </w:pPr>
            <w:r w:rsidRPr="00091981">
              <w:rPr>
                <w:rFonts w:ascii="Times New Roman" w:hAnsi="Times New Roman" w:cs="Times New Roman"/>
                <w:sz w:val="18"/>
                <w:szCs w:val="18"/>
                <w:lang w:val="kk-KZ"/>
              </w:rPr>
              <w:t>Жергілікті бюджет есебінен</w:t>
            </w:r>
          </w:p>
        </w:tc>
        <w:tc>
          <w:tcPr>
            <w:tcW w:w="878" w:type="dxa"/>
            <w:vAlign w:val="center"/>
          </w:tcPr>
          <w:p w:rsidR="00417F25" w:rsidRPr="00091981" w:rsidRDefault="00417F25" w:rsidP="00417F25">
            <w:pPr>
              <w:spacing w:after="0" w:line="240" w:lineRule="auto"/>
              <w:jc w:val="center"/>
              <w:rPr>
                <w:rFonts w:ascii="Times New Roman" w:hAnsi="Times New Roman" w:cs="Times New Roman"/>
                <w:sz w:val="18"/>
                <w:szCs w:val="18"/>
                <w:lang w:val="kk-KZ"/>
              </w:rPr>
            </w:pPr>
            <w:r w:rsidRPr="00091981">
              <w:rPr>
                <w:rFonts w:ascii="Times New Roman" w:hAnsi="Times New Roman" w:cs="Times New Roman"/>
                <w:sz w:val="18"/>
                <w:szCs w:val="18"/>
                <w:lang w:val="kk-KZ"/>
              </w:rPr>
              <w:t>мың теңге</w:t>
            </w:r>
          </w:p>
        </w:tc>
        <w:tc>
          <w:tcPr>
            <w:tcW w:w="1240" w:type="dxa"/>
          </w:tcPr>
          <w:p w:rsidR="00417F25" w:rsidRPr="00091981" w:rsidRDefault="00417F25" w:rsidP="00417F25">
            <w:pPr>
              <w:pStyle w:val="a9"/>
              <w:jc w:val="center"/>
              <w:rPr>
                <w:rFonts w:ascii="Times New Roman" w:hAnsi="Times New Roman" w:cs="Times New Roman"/>
                <w:sz w:val="18"/>
                <w:szCs w:val="18"/>
                <w:lang w:val="kk-KZ"/>
              </w:rPr>
            </w:pPr>
            <w:r w:rsidRPr="00091981">
              <w:rPr>
                <w:rFonts w:ascii="Times New Roman" w:hAnsi="Times New Roman" w:cs="Times New Roman"/>
                <w:sz w:val="18"/>
                <w:szCs w:val="18"/>
                <w:lang w:val="kk-KZ"/>
              </w:rPr>
              <w:t>235 327,0</w:t>
            </w:r>
          </w:p>
        </w:tc>
        <w:tc>
          <w:tcPr>
            <w:tcW w:w="1436" w:type="dxa"/>
          </w:tcPr>
          <w:p w:rsidR="00417F25" w:rsidRPr="00091981" w:rsidRDefault="00417F25" w:rsidP="00417F25">
            <w:pPr>
              <w:pStyle w:val="a9"/>
              <w:jc w:val="center"/>
              <w:rPr>
                <w:rFonts w:ascii="Times New Roman" w:hAnsi="Times New Roman" w:cs="Times New Roman"/>
                <w:sz w:val="18"/>
                <w:szCs w:val="18"/>
                <w:lang w:val="kk-KZ"/>
              </w:rPr>
            </w:pPr>
            <w:r w:rsidRPr="00091981">
              <w:rPr>
                <w:rFonts w:ascii="Times New Roman" w:hAnsi="Times New Roman" w:cs="Times New Roman"/>
                <w:sz w:val="18"/>
                <w:szCs w:val="18"/>
                <w:lang w:val="kk-KZ"/>
              </w:rPr>
              <w:t>261424,5</w:t>
            </w:r>
          </w:p>
        </w:tc>
        <w:tc>
          <w:tcPr>
            <w:tcW w:w="1385" w:type="dxa"/>
          </w:tcPr>
          <w:p w:rsidR="00417F25" w:rsidRPr="00091981" w:rsidRDefault="00417F25" w:rsidP="00417F25">
            <w:pPr>
              <w:pStyle w:val="a9"/>
              <w:jc w:val="center"/>
              <w:rPr>
                <w:rFonts w:ascii="Times New Roman" w:hAnsi="Times New Roman" w:cs="Times New Roman"/>
                <w:sz w:val="18"/>
                <w:szCs w:val="18"/>
                <w:lang w:val="kk-KZ"/>
              </w:rPr>
            </w:pPr>
            <w:r w:rsidRPr="00091981">
              <w:rPr>
                <w:rFonts w:ascii="Times New Roman" w:hAnsi="Times New Roman" w:cs="Times New Roman"/>
                <w:sz w:val="18"/>
                <w:szCs w:val="18"/>
                <w:lang w:val="kk-KZ"/>
              </w:rPr>
              <w:t>283 959,0</w:t>
            </w:r>
          </w:p>
        </w:tc>
        <w:tc>
          <w:tcPr>
            <w:tcW w:w="1331" w:type="dxa"/>
          </w:tcPr>
          <w:p w:rsidR="00417F25" w:rsidRPr="00091981" w:rsidRDefault="00417F25" w:rsidP="00417F25">
            <w:pPr>
              <w:pStyle w:val="a9"/>
              <w:jc w:val="center"/>
              <w:rPr>
                <w:rFonts w:ascii="Times New Roman" w:hAnsi="Times New Roman" w:cs="Times New Roman"/>
                <w:sz w:val="18"/>
                <w:szCs w:val="18"/>
                <w:lang w:val="kk-KZ"/>
              </w:rPr>
            </w:pPr>
            <w:r w:rsidRPr="00091981">
              <w:rPr>
                <w:rFonts w:ascii="Times New Roman" w:hAnsi="Times New Roman" w:cs="Times New Roman"/>
                <w:sz w:val="18"/>
                <w:szCs w:val="18"/>
                <w:lang w:val="kk-KZ"/>
              </w:rPr>
              <w:t>245 853,0</w:t>
            </w:r>
          </w:p>
        </w:tc>
        <w:tc>
          <w:tcPr>
            <w:tcW w:w="1327" w:type="dxa"/>
          </w:tcPr>
          <w:p w:rsidR="00417F25" w:rsidRPr="00091981" w:rsidRDefault="00417F25" w:rsidP="00417F25">
            <w:pPr>
              <w:pStyle w:val="a9"/>
              <w:jc w:val="center"/>
              <w:rPr>
                <w:rFonts w:ascii="Times New Roman" w:hAnsi="Times New Roman" w:cs="Times New Roman"/>
                <w:sz w:val="18"/>
                <w:szCs w:val="18"/>
                <w:lang w:val="kk-KZ"/>
              </w:rPr>
            </w:pPr>
            <w:r w:rsidRPr="00091981">
              <w:rPr>
                <w:rFonts w:ascii="Times New Roman" w:hAnsi="Times New Roman" w:cs="Times New Roman"/>
                <w:sz w:val="18"/>
                <w:szCs w:val="18"/>
                <w:lang w:val="kk-KZ"/>
              </w:rPr>
              <w:t>251 385,0</w:t>
            </w:r>
          </w:p>
        </w:tc>
      </w:tr>
      <w:tr w:rsidR="00417F25" w:rsidRPr="00091981" w:rsidTr="0021598C">
        <w:tblPrEx>
          <w:tblLook w:val="01E0" w:firstRow="1" w:lastRow="1" w:firstColumn="1" w:lastColumn="1" w:noHBand="0" w:noVBand="0"/>
        </w:tblPrEx>
        <w:trPr>
          <w:trHeight w:val="288"/>
        </w:trPr>
        <w:tc>
          <w:tcPr>
            <w:tcW w:w="2334" w:type="dxa"/>
            <w:vAlign w:val="center"/>
          </w:tcPr>
          <w:p w:rsidR="00417F25" w:rsidRPr="00091981" w:rsidRDefault="00417F25" w:rsidP="00417F25">
            <w:pPr>
              <w:keepNext/>
              <w:keepLines/>
              <w:tabs>
                <w:tab w:val="left" w:pos="900"/>
                <w:tab w:val="left" w:pos="1080"/>
              </w:tabs>
              <w:spacing w:after="0" w:line="240" w:lineRule="auto"/>
              <w:rPr>
                <w:rFonts w:ascii="Times New Roman" w:hAnsi="Times New Roman"/>
                <w:b/>
                <w:bCs/>
                <w:sz w:val="18"/>
                <w:szCs w:val="18"/>
              </w:rPr>
            </w:pPr>
            <w:r w:rsidRPr="00091981">
              <w:rPr>
                <w:rFonts w:ascii="Times New Roman" w:hAnsi="Times New Roman"/>
                <w:b/>
                <w:bCs/>
                <w:sz w:val="18"/>
                <w:szCs w:val="18"/>
                <w:lang w:val="kk-KZ"/>
              </w:rPr>
              <w:t>Бюджеттік бағдарлама бойынша шығындардың барлығы</w:t>
            </w:r>
          </w:p>
        </w:tc>
        <w:tc>
          <w:tcPr>
            <w:tcW w:w="878" w:type="dxa"/>
            <w:vAlign w:val="center"/>
          </w:tcPr>
          <w:p w:rsidR="00417F25" w:rsidRPr="00091981" w:rsidRDefault="00417F25" w:rsidP="00417F25">
            <w:pPr>
              <w:keepNext/>
              <w:keepLines/>
              <w:tabs>
                <w:tab w:val="left" w:pos="900"/>
                <w:tab w:val="left" w:pos="1080"/>
              </w:tabs>
              <w:spacing w:after="0" w:line="240" w:lineRule="auto"/>
              <w:ind w:right="-136"/>
              <w:jc w:val="center"/>
              <w:rPr>
                <w:rFonts w:ascii="Times New Roman" w:hAnsi="Times New Roman"/>
                <w:sz w:val="18"/>
                <w:szCs w:val="18"/>
              </w:rPr>
            </w:pPr>
            <w:r w:rsidRPr="00091981">
              <w:rPr>
                <w:rFonts w:ascii="Times New Roman" w:hAnsi="Times New Roman"/>
                <w:sz w:val="18"/>
                <w:szCs w:val="18"/>
                <w:lang w:val="kk-KZ"/>
              </w:rPr>
              <w:t>мың</w:t>
            </w:r>
            <w:r w:rsidRPr="00091981">
              <w:rPr>
                <w:rFonts w:ascii="Times New Roman" w:hAnsi="Times New Roman"/>
                <w:sz w:val="18"/>
                <w:szCs w:val="18"/>
              </w:rPr>
              <w:t xml:space="preserve"> те</w:t>
            </w:r>
            <w:r w:rsidRPr="00091981">
              <w:rPr>
                <w:rFonts w:ascii="Times New Roman" w:hAnsi="Times New Roman"/>
                <w:sz w:val="18"/>
                <w:szCs w:val="18"/>
                <w:lang w:val="kk-KZ"/>
              </w:rPr>
              <w:t>ң</w:t>
            </w:r>
            <w:r w:rsidRPr="00091981">
              <w:rPr>
                <w:rFonts w:ascii="Times New Roman" w:hAnsi="Times New Roman"/>
                <w:sz w:val="18"/>
                <w:szCs w:val="18"/>
              </w:rPr>
              <w:t>ге</w:t>
            </w:r>
          </w:p>
        </w:tc>
        <w:tc>
          <w:tcPr>
            <w:tcW w:w="1240" w:type="dxa"/>
          </w:tcPr>
          <w:p w:rsidR="00417F25" w:rsidRPr="00091981" w:rsidRDefault="00417F25" w:rsidP="00417F25">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235 327,0</w:t>
            </w:r>
          </w:p>
        </w:tc>
        <w:tc>
          <w:tcPr>
            <w:tcW w:w="1436" w:type="dxa"/>
          </w:tcPr>
          <w:p w:rsidR="00417F25" w:rsidRPr="00091981" w:rsidRDefault="00417F25" w:rsidP="00417F25">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478 882,5</w:t>
            </w:r>
          </w:p>
          <w:p w:rsidR="00417F25" w:rsidRPr="00091981" w:rsidRDefault="00417F25" w:rsidP="00417F25">
            <w:pPr>
              <w:pStyle w:val="a9"/>
              <w:jc w:val="center"/>
              <w:rPr>
                <w:rFonts w:ascii="Times New Roman" w:hAnsi="Times New Roman" w:cs="Times New Roman"/>
                <w:b/>
                <w:sz w:val="18"/>
                <w:szCs w:val="18"/>
                <w:lang w:val="kk-KZ"/>
              </w:rPr>
            </w:pPr>
          </w:p>
        </w:tc>
        <w:tc>
          <w:tcPr>
            <w:tcW w:w="1385" w:type="dxa"/>
          </w:tcPr>
          <w:p w:rsidR="00417F25" w:rsidRPr="00091981" w:rsidRDefault="00417F25" w:rsidP="00417F25">
            <w:pPr>
              <w:pStyle w:val="a9"/>
              <w:jc w:val="center"/>
              <w:rPr>
                <w:rFonts w:ascii="Times New Roman" w:hAnsi="Times New Roman" w:cs="Times New Roman"/>
                <w:b/>
                <w:sz w:val="18"/>
                <w:szCs w:val="18"/>
                <w:lang w:val="kk-KZ"/>
              </w:rPr>
            </w:pPr>
            <w:r>
              <w:rPr>
                <w:rFonts w:ascii="Times New Roman" w:hAnsi="Times New Roman" w:cs="Times New Roman"/>
                <w:b/>
                <w:sz w:val="18"/>
                <w:szCs w:val="18"/>
                <w:lang w:val="kk-KZ"/>
              </w:rPr>
              <w:t>670</w:t>
            </w:r>
            <w:r w:rsidR="000D0A62">
              <w:rPr>
                <w:rFonts w:ascii="Times New Roman" w:hAnsi="Times New Roman" w:cs="Times New Roman"/>
                <w:b/>
                <w:sz w:val="18"/>
                <w:szCs w:val="18"/>
                <w:lang w:val="kk-KZ"/>
              </w:rPr>
              <w:t xml:space="preserve"> </w:t>
            </w:r>
            <w:r>
              <w:rPr>
                <w:rFonts w:ascii="Times New Roman" w:hAnsi="Times New Roman" w:cs="Times New Roman"/>
                <w:b/>
                <w:sz w:val="18"/>
                <w:szCs w:val="18"/>
                <w:lang w:val="kk-KZ"/>
              </w:rPr>
              <w:t>536,3</w:t>
            </w:r>
          </w:p>
        </w:tc>
        <w:tc>
          <w:tcPr>
            <w:tcW w:w="1331" w:type="dxa"/>
          </w:tcPr>
          <w:p w:rsidR="00417F25" w:rsidRPr="00091981" w:rsidRDefault="00417F25" w:rsidP="00417F25">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245 853,0</w:t>
            </w:r>
          </w:p>
        </w:tc>
        <w:tc>
          <w:tcPr>
            <w:tcW w:w="1327" w:type="dxa"/>
          </w:tcPr>
          <w:p w:rsidR="00417F25" w:rsidRPr="00091981" w:rsidRDefault="00417F25" w:rsidP="00417F25">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251 385,0</w:t>
            </w:r>
          </w:p>
        </w:tc>
      </w:tr>
    </w:tbl>
    <w:p w:rsidR="004831DC" w:rsidRPr="00091981" w:rsidRDefault="004831DC" w:rsidP="004831DC">
      <w:pPr>
        <w:pStyle w:val="a9"/>
        <w:rPr>
          <w:rFonts w:ascii="Times New Roman" w:hAnsi="Times New Roman" w:cs="Times New Roman"/>
          <w:sz w:val="18"/>
          <w:szCs w:val="18"/>
          <w:lang w:val="kk-KZ"/>
        </w:rPr>
      </w:pPr>
    </w:p>
    <w:p w:rsidR="004831DC" w:rsidRPr="00091981" w:rsidRDefault="004831DC" w:rsidP="004831DC">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Бюджеттік кіші бағдарламаның коды және атауы</w:t>
      </w:r>
      <w:r w:rsidRPr="00091981">
        <w:rPr>
          <w:rFonts w:ascii="Times New Roman" w:hAnsi="Times New Roman" w:cs="Times New Roman"/>
          <w:sz w:val="18"/>
          <w:szCs w:val="18"/>
          <w:lang w:val="kk-KZ"/>
        </w:rPr>
        <w:t>:011 «Республикалық бюджет трансферті есебінен»</w:t>
      </w:r>
    </w:p>
    <w:p w:rsidR="000D0A62" w:rsidRDefault="000D0A62" w:rsidP="004831DC">
      <w:pPr>
        <w:pStyle w:val="a9"/>
        <w:rPr>
          <w:rFonts w:ascii="Times New Roman" w:hAnsi="Times New Roman" w:cs="Times New Roman"/>
          <w:b/>
          <w:sz w:val="18"/>
          <w:szCs w:val="18"/>
          <w:lang w:val="kk-KZ"/>
        </w:rPr>
      </w:pPr>
    </w:p>
    <w:p w:rsidR="004831DC" w:rsidRPr="00091981" w:rsidRDefault="004831DC" w:rsidP="004831DC">
      <w:pPr>
        <w:pStyle w:val="a9"/>
        <w:rPr>
          <w:rFonts w:ascii="Times New Roman" w:hAnsi="Times New Roman" w:cs="Times New Roman"/>
          <w:b/>
          <w:sz w:val="18"/>
          <w:szCs w:val="18"/>
          <w:lang w:val="kk-KZ"/>
        </w:rPr>
      </w:pPr>
      <w:r w:rsidRPr="00091981">
        <w:rPr>
          <w:rFonts w:ascii="Times New Roman" w:hAnsi="Times New Roman" w:cs="Times New Roman"/>
          <w:b/>
          <w:sz w:val="18"/>
          <w:szCs w:val="18"/>
          <w:lang w:val="kk-KZ"/>
        </w:rPr>
        <w:t xml:space="preserve">Бюджеттік кіші бағдарламаның түрі:  </w:t>
      </w:r>
    </w:p>
    <w:p w:rsidR="004831DC" w:rsidRPr="00091981" w:rsidRDefault="004831DC" w:rsidP="004831DC">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мазмұнына байланысты:</w:t>
      </w:r>
      <w:r w:rsidRPr="00091981">
        <w:rPr>
          <w:rFonts w:ascii="Times New Roman" w:hAnsi="Times New Roman" w:cs="Times New Roman"/>
          <w:sz w:val="18"/>
          <w:szCs w:val="18"/>
          <w:lang w:val="kk-KZ"/>
        </w:rPr>
        <w:t>Мемлекеттік қызметтерді, уәкілеттіліктерді жүзеге асыру және олардан шығатын мемлекеттік қызметтерді көрсету</w:t>
      </w:r>
    </w:p>
    <w:p w:rsidR="004831DC" w:rsidRPr="00091981" w:rsidRDefault="004831DC" w:rsidP="004831DC">
      <w:pPr>
        <w:pStyle w:val="a9"/>
        <w:rPr>
          <w:rFonts w:ascii="Times New Roman" w:hAnsi="Times New Roman" w:cs="Times New Roman"/>
          <w:sz w:val="18"/>
          <w:szCs w:val="18"/>
          <w:lang w:val="kk-KZ"/>
        </w:rPr>
      </w:pPr>
      <w:r w:rsidRPr="00091981">
        <w:rPr>
          <w:rFonts w:ascii="Times New Roman" w:hAnsi="Times New Roman" w:cs="Times New Roman"/>
          <w:sz w:val="18"/>
          <w:szCs w:val="18"/>
          <w:lang w:val="kk-KZ"/>
        </w:rPr>
        <w:t>ағымдағы/даму:ағымдағы</w:t>
      </w:r>
    </w:p>
    <w:p w:rsidR="000D0A62" w:rsidRDefault="000D0A62" w:rsidP="004831DC">
      <w:pPr>
        <w:pStyle w:val="a9"/>
        <w:rPr>
          <w:rFonts w:ascii="Times New Roman" w:hAnsi="Times New Roman" w:cs="Times New Roman"/>
          <w:b/>
          <w:sz w:val="18"/>
          <w:szCs w:val="18"/>
          <w:lang w:val="kk-KZ"/>
        </w:rPr>
      </w:pPr>
    </w:p>
    <w:p w:rsidR="004831DC" w:rsidRDefault="004831DC" w:rsidP="004831DC">
      <w:pPr>
        <w:pStyle w:val="a9"/>
        <w:rPr>
          <w:rFonts w:ascii="Times New Roman" w:hAnsi="Times New Roman" w:cs="Times New Roman"/>
          <w:color w:val="212121"/>
          <w:sz w:val="18"/>
          <w:szCs w:val="18"/>
          <w:lang w:val="kk-KZ"/>
        </w:rPr>
      </w:pPr>
      <w:r w:rsidRPr="00091981">
        <w:rPr>
          <w:rFonts w:ascii="Times New Roman" w:hAnsi="Times New Roman" w:cs="Times New Roman"/>
          <w:b/>
          <w:sz w:val="18"/>
          <w:szCs w:val="18"/>
          <w:lang w:val="kk-KZ"/>
        </w:rPr>
        <w:t>Бюджеттік ішкі бағдарламаны сипаттау (негіздеме)</w:t>
      </w:r>
      <w:r w:rsidRPr="00091981">
        <w:rPr>
          <w:rFonts w:ascii="Times New Roman" w:hAnsi="Times New Roman" w:cs="Times New Roman"/>
          <w:sz w:val="18"/>
          <w:szCs w:val="18"/>
          <w:lang w:val="kk-KZ"/>
        </w:rPr>
        <w:t>: а</w:t>
      </w:r>
      <w:r w:rsidRPr="00091981">
        <w:rPr>
          <w:rFonts w:ascii="Times New Roman" w:hAnsi="Times New Roman" w:cs="Times New Roman"/>
          <w:color w:val="212121"/>
          <w:sz w:val="18"/>
          <w:szCs w:val="18"/>
          <w:lang w:val="kk-KZ"/>
        </w:rPr>
        <w:t xml:space="preserve">заматтық қызметшілерге жалақы мөлшерін  </w:t>
      </w:r>
      <w:r w:rsidRPr="00091981">
        <w:rPr>
          <w:rFonts w:ascii="Times New Roman" w:hAnsi="Times New Roman" w:cs="Times New Roman"/>
          <w:color w:val="000000" w:themeColor="text1"/>
          <w:sz w:val="18"/>
          <w:szCs w:val="18"/>
          <w:lang w:val="kk-KZ"/>
        </w:rPr>
        <w:t xml:space="preserve">ең төменгі жалақыдан төмен еңбекақы </w:t>
      </w:r>
      <w:r w:rsidRPr="00091981">
        <w:rPr>
          <w:rFonts w:ascii="Times New Roman" w:hAnsi="Times New Roman" w:cs="Times New Roman"/>
          <w:color w:val="212121"/>
          <w:sz w:val="18"/>
          <w:szCs w:val="18"/>
          <w:lang w:val="kk-KZ"/>
        </w:rPr>
        <w:t>ұлғайту,  азаматтық қызметшілерге жалақысын арттыру, 25%</w:t>
      </w:r>
      <w:r w:rsidR="003161EA" w:rsidRPr="00091981">
        <w:rPr>
          <w:rFonts w:ascii="Times New Roman" w:hAnsi="Times New Roman" w:cs="Times New Roman"/>
          <w:color w:val="212121"/>
          <w:sz w:val="18"/>
          <w:szCs w:val="18"/>
          <w:lang w:val="kk-KZ"/>
        </w:rPr>
        <w:t xml:space="preserve">, </w:t>
      </w:r>
      <w:r w:rsidR="003161EA" w:rsidRPr="00091981">
        <w:rPr>
          <w:rFonts w:ascii="Times New Roman" w:hAnsi="Times New Roman" w:cs="Times New Roman"/>
          <w:color w:val="222222"/>
          <w:sz w:val="18"/>
          <w:szCs w:val="18"/>
          <w:lang w:val="kk-KZ"/>
        </w:rPr>
        <w:t>біліктілік санатына қосымша</w:t>
      </w:r>
      <w:r w:rsidRPr="00091981">
        <w:rPr>
          <w:rFonts w:ascii="Times New Roman" w:hAnsi="Times New Roman" w:cs="Times New Roman"/>
          <w:color w:val="212121"/>
          <w:sz w:val="18"/>
          <w:szCs w:val="18"/>
          <w:lang w:val="kk-KZ"/>
        </w:rPr>
        <w:t>.</w:t>
      </w: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Default="000D0A62" w:rsidP="004831DC">
      <w:pPr>
        <w:pStyle w:val="a9"/>
        <w:rPr>
          <w:rFonts w:ascii="Times New Roman" w:hAnsi="Times New Roman" w:cs="Times New Roman"/>
          <w:color w:val="212121"/>
          <w:sz w:val="18"/>
          <w:szCs w:val="18"/>
          <w:lang w:val="kk-KZ"/>
        </w:rPr>
      </w:pPr>
    </w:p>
    <w:p w:rsidR="000D0A62" w:rsidRPr="00091981" w:rsidRDefault="000D0A62" w:rsidP="004831DC">
      <w:pPr>
        <w:pStyle w:val="a9"/>
        <w:rPr>
          <w:rFonts w:ascii="Times New Roman" w:hAnsi="Times New Roman" w:cs="Times New Roman"/>
          <w:color w:val="212121"/>
          <w:sz w:val="18"/>
          <w:szCs w:val="18"/>
          <w:lang w:val="kk-KZ"/>
        </w:rPr>
      </w:pP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852"/>
        <w:gridCol w:w="1264"/>
        <w:gridCol w:w="1274"/>
        <w:gridCol w:w="1280"/>
        <w:gridCol w:w="1420"/>
        <w:gridCol w:w="1416"/>
      </w:tblGrid>
      <w:tr w:rsidR="004831DC" w:rsidRPr="00091981" w:rsidTr="000D0A62">
        <w:trPr>
          <w:trHeight w:val="863"/>
        </w:trPr>
        <w:tc>
          <w:tcPr>
            <w:tcW w:w="2561" w:type="dxa"/>
            <w:vMerge w:val="restart"/>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rPr>
                <w:rFonts w:ascii="Times New Roman" w:hAnsi="Times New Roman"/>
                <w:b/>
                <w:sz w:val="18"/>
                <w:szCs w:val="18"/>
              </w:rPr>
            </w:pPr>
            <w:r w:rsidRPr="00091981">
              <w:rPr>
                <w:rFonts w:ascii="Times New Roman" w:hAnsi="Times New Roman"/>
                <w:b/>
                <w:bCs/>
                <w:sz w:val="18"/>
                <w:szCs w:val="18"/>
                <w:lang w:val="kk-KZ"/>
              </w:rPr>
              <w:t>Тікелей нәтиже көрсеткіштері</w:t>
            </w:r>
          </w:p>
        </w:tc>
        <w:tc>
          <w:tcPr>
            <w:tcW w:w="852" w:type="dxa"/>
            <w:vMerge w:val="restart"/>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Өлшем бірлігі</w:t>
            </w:r>
          </w:p>
        </w:tc>
        <w:tc>
          <w:tcPr>
            <w:tcW w:w="1264"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Е</w:t>
            </w:r>
            <w:r w:rsidRPr="00091981">
              <w:rPr>
                <w:rFonts w:ascii="Times New Roman" w:hAnsi="Times New Roman"/>
                <w:b/>
                <w:sz w:val="18"/>
                <w:szCs w:val="18"/>
              </w:rPr>
              <w:t>сеп</w:t>
            </w:r>
            <w:r w:rsidRPr="00091981">
              <w:rPr>
                <w:rFonts w:ascii="Times New Roman" w:hAnsi="Times New Roman"/>
                <w:b/>
                <w:sz w:val="18"/>
                <w:szCs w:val="18"/>
                <w:lang w:val="kk-KZ"/>
              </w:rPr>
              <w:t xml:space="preserve"> жылы</w:t>
            </w:r>
          </w:p>
        </w:tc>
        <w:tc>
          <w:tcPr>
            <w:tcW w:w="1274"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lang w:val="kk-KZ"/>
              </w:rPr>
              <w:t>Ағымдағы жылдың жоспары</w:t>
            </w:r>
          </w:p>
        </w:tc>
        <w:tc>
          <w:tcPr>
            <w:tcW w:w="4116" w:type="dxa"/>
            <w:gridSpan w:val="3"/>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Жоспарлы кезең</w:t>
            </w:r>
          </w:p>
        </w:tc>
      </w:tr>
      <w:tr w:rsidR="004831DC" w:rsidRPr="00091981" w:rsidTr="000D0A62">
        <w:trPr>
          <w:trHeight w:val="171"/>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rPr>
                <w:rFonts w:ascii="Times New Roman" w:hAnsi="Times New Roman"/>
                <w:b/>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rPr>
                <w:rFonts w:ascii="Times New Roman" w:hAnsi="Times New Roman"/>
                <w:b/>
                <w:sz w:val="18"/>
                <w:szCs w:val="18"/>
                <w:lang w:val="kk-KZ"/>
              </w:rPr>
            </w:pPr>
          </w:p>
        </w:tc>
        <w:tc>
          <w:tcPr>
            <w:tcW w:w="1264"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lang w:val="kk-KZ"/>
              </w:rPr>
              <w:t>2018 жыл</w:t>
            </w:r>
          </w:p>
        </w:tc>
        <w:tc>
          <w:tcPr>
            <w:tcW w:w="1274"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 xml:space="preserve">2019 </w:t>
            </w:r>
            <w:r w:rsidRPr="00091981">
              <w:rPr>
                <w:rFonts w:ascii="Times New Roman" w:hAnsi="Times New Roman"/>
                <w:b/>
                <w:sz w:val="18"/>
                <w:szCs w:val="18"/>
                <w:lang w:val="kk-KZ"/>
              </w:rPr>
              <w:t>жыл</w:t>
            </w:r>
          </w:p>
        </w:tc>
        <w:tc>
          <w:tcPr>
            <w:tcW w:w="1280"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 xml:space="preserve">2020 </w:t>
            </w:r>
            <w:r w:rsidRPr="00091981">
              <w:rPr>
                <w:rFonts w:ascii="Times New Roman" w:hAnsi="Times New Roman"/>
                <w:b/>
                <w:sz w:val="18"/>
                <w:szCs w:val="18"/>
                <w:lang w:val="kk-KZ"/>
              </w:rPr>
              <w:t>жыл</w:t>
            </w:r>
          </w:p>
        </w:tc>
        <w:tc>
          <w:tcPr>
            <w:tcW w:w="1420"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rPr>
              <w:t xml:space="preserve">2021 </w:t>
            </w:r>
            <w:r w:rsidRPr="00091981">
              <w:rPr>
                <w:rFonts w:ascii="Times New Roman" w:hAnsi="Times New Roman"/>
                <w:b/>
                <w:sz w:val="18"/>
                <w:szCs w:val="18"/>
                <w:lang w:val="kk-KZ"/>
              </w:rPr>
              <w:t>жыл</w:t>
            </w:r>
          </w:p>
        </w:tc>
        <w:tc>
          <w:tcPr>
            <w:tcW w:w="1416"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20</w:t>
            </w:r>
            <w:r w:rsidRPr="00091981">
              <w:rPr>
                <w:rFonts w:ascii="Times New Roman" w:hAnsi="Times New Roman"/>
                <w:b/>
                <w:sz w:val="18"/>
                <w:szCs w:val="18"/>
                <w:lang w:val="kk-KZ"/>
              </w:rPr>
              <w:t>22 жыл</w:t>
            </w:r>
          </w:p>
        </w:tc>
      </w:tr>
      <w:tr w:rsidR="00E31D17" w:rsidRPr="00091981" w:rsidTr="000D0A62">
        <w:trPr>
          <w:trHeight w:val="704"/>
        </w:trPr>
        <w:tc>
          <w:tcPr>
            <w:tcW w:w="2561" w:type="dxa"/>
            <w:tcBorders>
              <w:top w:val="single" w:sz="4" w:space="0" w:color="auto"/>
              <w:left w:val="single" w:sz="4" w:space="0" w:color="auto"/>
              <w:bottom w:val="single" w:sz="4" w:space="0" w:color="auto"/>
              <w:right w:val="single" w:sz="4" w:space="0" w:color="auto"/>
            </w:tcBorders>
            <w:vAlign w:val="bottom"/>
            <w:hideMark/>
          </w:tcPr>
          <w:p w:rsidR="00E31D17" w:rsidRPr="00091981" w:rsidRDefault="00E31D17">
            <w:pPr>
              <w:pStyle w:val="a4"/>
              <w:keepNext/>
              <w:keepLines/>
              <w:tabs>
                <w:tab w:val="left" w:pos="900"/>
                <w:tab w:val="left" w:pos="1080"/>
              </w:tabs>
              <w:spacing w:line="276" w:lineRule="auto"/>
              <w:rPr>
                <w:i/>
                <w:color w:val="000000" w:themeColor="text1"/>
                <w:sz w:val="18"/>
                <w:szCs w:val="18"/>
              </w:rPr>
            </w:pPr>
            <w:r w:rsidRPr="00091981">
              <w:rPr>
                <w:i/>
                <w:color w:val="000000" w:themeColor="text1"/>
                <w:sz w:val="18"/>
                <w:szCs w:val="18"/>
              </w:rPr>
              <w:t xml:space="preserve">1). </w:t>
            </w:r>
            <w:r w:rsidRPr="000E678F">
              <w:rPr>
                <w:i/>
                <w:color w:val="000000" w:themeColor="text1"/>
                <w:sz w:val="18"/>
                <w:szCs w:val="18"/>
              </w:rPr>
              <w:t xml:space="preserve">Еңбек және халықты әлеуметтік қорғау </w:t>
            </w:r>
            <w:r w:rsidRPr="000E678F">
              <w:rPr>
                <w:i/>
                <w:color w:val="000000" w:themeColor="text1"/>
                <w:sz w:val="18"/>
                <w:szCs w:val="18"/>
                <w:lang w:val="kk-KZ"/>
              </w:rPr>
              <w:t xml:space="preserve">министрлігі -  </w:t>
            </w:r>
            <w:r w:rsidRPr="000E678F">
              <w:rPr>
                <w:i/>
                <w:color w:val="212121"/>
                <w:sz w:val="18"/>
                <w:szCs w:val="18"/>
                <w:lang w:val="kk-KZ"/>
              </w:rPr>
              <w:t>азаматтық қызметшілерге жалақы мөлшерін ұлғайту</w:t>
            </w:r>
          </w:p>
        </w:tc>
        <w:tc>
          <w:tcPr>
            <w:tcW w:w="852" w:type="dxa"/>
            <w:tcBorders>
              <w:top w:val="single" w:sz="4" w:space="0" w:color="auto"/>
              <w:left w:val="single" w:sz="4" w:space="0" w:color="auto"/>
              <w:bottom w:val="single" w:sz="4" w:space="0" w:color="auto"/>
              <w:right w:val="single" w:sz="4" w:space="0" w:color="auto"/>
            </w:tcBorders>
            <w:hideMark/>
          </w:tcPr>
          <w:p w:rsidR="00E31D17" w:rsidRPr="00091981" w:rsidRDefault="00E31D17">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color w:val="000000" w:themeColor="text1"/>
                <w:sz w:val="18"/>
                <w:szCs w:val="18"/>
                <w:lang w:val="kk-KZ"/>
              </w:rPr>
              <w:t xml:space="preserve">Шт.м. </w:t>
            </w:r>
            <w:r w:rsidRPr="00091981">
              <w:rPr>
                <w:rFonts w:ascii="Times New Roman" w:hAnsi="Times New Roman"/>
                <w:sz w:val="18"/>
                <w:szCs w:val="18"/>
                <w:lang w:val="kk-KZ"/>
              </w:rPr>
              <w:t>және пед.ставкалар</w:t>
            </w:r>
          </w:p>
        </w:tc>
        <w:tc>
          <w:tcPr>
            <w:tcW w:w="1264"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274" w:type="dxa"/>
            <w:tcBorders>
              <w:top w:val="single" w:sz="4" w:space="0" w:color="auto"/>
              <w:left w:val="single" w:sz="4" w:space="0" w:color="auto"/>
              <w:bottom w:val="single" w:sz="4" w:space="0" w:color="auto"/>
              <w:right w:val="single" w:sz="4" w:space="0" w:color="auto"/>
            </w:tcBorders>
            <w:hideMark/>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sz w:val="18"/>
                <w:szCs w:val="18"/>
              </w:rPr>
              <w:t>88,5</w:t>
            </w:r>
          </w:p>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280"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r>
      <w:tr w:rsidR="00E31D17" w:rsidRPr="00091981" w:rsidTr="000D0A62">
        <w:trPr>
          <w:trHeight w:val="704"/>
        </w:trPr>
        <w:tc>
          <w:tcPr>
            <w:tcW w:w="2561" w:type="dxa"/>
            <w:tcBorders>
              <w:top w:val="single" w:sz="4" w:space="0" w:color="auto"/>
              <w:left w:val="single" w:sz="4" w:space="0" w:color="auto"/>
              <w:bottom w:val="single" w:sz="4" w:space="0" w:color="auto"/>
              <w:right w:val="single" w:sz="4" w:space="0" w:color="auto"/>
            </w:tcBorders>
            <w:vAlign w:val="bottom"/>
            <w:hideMark/>
          </w:tcPr>
          <w:p w:rsidR="00E31D17" w:rsidRPr="00091981" w:rsidRDefault="00E31D17">
            <w:pPr>
              <w:pStyle w:val="a4"/>
              <w:keepNext/>
              <w:keepLines/>
              <w:tabs>
                <w:tab w:val="left" w:pos="900"/>
                <w:tab w:val="left" w:pos="1080"/>
              </w:tabs>
              <w:spacing w:line="276" w:lineRule="auto"/>
              <w:rPr>
                <w:i/>
                <w:color w:val="000000" w:themeColor="text1"/>
                <w:sz w:val="18"/>
                <w:szCs w:val="18"/>
              </w:rPr>
            </w:pPr>
            <w:r w:rsidRPr="00091981">
              <w:rPr>
                <w:i/>
                <w:color w:val="000000" w:themeColor="text1"/>
                <w:sz w:val="18"/>
                <w:szCs w:val="18"/>
              </w:rPr>
              <w:t>2).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25%</w:t>
            </w:r>
          </w:p>
        </w:tc>
        <w:tc>
          <w:tcPr>
            <w:tcW w:w="852" w:type="dxa"/>
            <w:tcBorders>
              <w:top w:val="single" w:sz="4" w:space="0" w:color="auto"/>
              <w:left w:val="single" w:sz="4" w:space="0" w:color="auto"/>
              <w:bottom w:val="single" w:sz="4" w:space="0" w:color="auto"/>
              <w:right w:val="single" w:sz="4" w:space="0" w:color="auto"/>
            </w:tcBorders>
          </w:tcPr>
          <w:p w:rsidR="00E31D17" w:rsidRPr="00091981" w:rsidRDefault="00E31D17">
            <w:pPr>
              <w:keepNext/>
              <w:keepLines/>
              <w:tabs>
                <w:tab w:val="left" w:pos="900"/>
                <w:tab w:val="left" w:pos="1080"/>
              </w:tabs>
              <w:spacing w:after="0" w:line="240" w:lineRule="auto"/>
              <w:jc w:val="center"/>
              <w:rPr>
                <w:rFonts w:ascii="Times New Roman" w:hAnsi="Times New Roman"/>
                <w:sz w:val="18"/>
                <w:szCs w:val="18"/>
                <w:lang w:val="kk-KZ"/>
              </w:rPr>
            </w:pPr>
          </w:p>
        </w:tc>
        <w:tc>
          <w:tcPr>
            <w:tcW w:w="1264"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sz w:val="18"/>
                <w:szCs w:val="18"/>
              </w:rPr>
              <w:t>1 985,58</w:t>
            </w:r>
          </w:p>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280" w:type="dxa"/>
            <w:tcBorders>
              <w:top w:val="single" w:sz="4" w:space="0" w:color="auto"/>
              <w:left w:val="single" w:sz="4" w:space="0" w:color="auto"/>
              <w:bottom w:val="single" w:sz="4" w:space="0" w:color="auto"/>
              <w:right w:val="single" w:sz="4" w:space="0" w:color="auto"/>
            </w:tcBorders>
            <w:hideMark/>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sz w:val="18"/>
                <w:szCs w:val="18"/>
              </w:rPr>
              <w:t>2 079,03</w:t>
            </w:r>
          </w:p>
        </w:tc>
        <w:tc>
          <w:tcPr>
            <w:tcW w:w="1420"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r>
      <w:tr w:rsidR="00E31D17" w:rsidRPr="00091981" w:rsidTr="000D0A62">
        <w:trPr>
          <w:trHeight w:val="704"/>
        </w:trPr>
        <w:tc>
          <w:tcPr>
            <w:tcW w:w="2561" w:type="dxa"/>
            <w:tcBorders>
              <w:top w:val="single" w:sz="4" w:space="0" w:color="auto"/>
              <w:left w:val="single" w:sz="4" w:space="0" w:color="auto"/>
              <w:bottom w:val="single" w:sz="4" w:space="0" w:color="auto"/>
              <w:right w:val="single" w:sz="4" w:space="0" w:color="auto"/>
            </w:tcBorders>
            <w:vAlign w:val="center"/>
          </w:tcPr>
          <w:p w:rsidR="00E31D17" w:rsidRPr="00091981" w:rsidRDefault="00E31D17">
            <w:pPr>
              <w:pStyle w:val="a4"/>
              <w:spacing w:line="276" w:lineRule="auto"/>
              <w:rPr>
                <w:sz w:val="18"/>
                <w:szCs w:val="18"/>
              </w:rPr>
            </w:pPr>
            <w:r w:rsidRPr="00091981">
              <w:rPr>
                <w:sz w:val="18"/>
                <w:szCs w:val="18"/>
                <w:lang w:val="kk-KZ"/>
              </w:rPr>
              <w:t>3). Біліктілік санатына қосымша</w:t>
            </w:r>
          </w:p>
          <w:p w:rsidR="00E31D17" w:rsidRPr="00091981" w:rsidRDefault="00E31D17">
            <w:pPr>
              <w:spacing w:after="0" w:line="240" w:lineRule="auto"/>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31D17" w:rsidRPr="00091981" w:rsidRDefault="00A00226">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адам</w:t>
            </w:r>
          </w:p>
        </w:tc>
        <w:tc>
          <w:tcPr>
            <w:tcW w:w="1264"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280" w:type="dxa"/>
            <w:tcBorders>
              <w:top w:val="single" w:sz="4" w:space="0" w:color="auto"/>
              <w:left w:val="single" w:sz="4" w:space="0" w:color="auto"/>
              <w:bottom w:val="single" w:sz="4" w:space="0" w:color="auto"/>
              <w:right w:val="single" w:sz="4" w:space="0" w:color="auto"/>
            </w:tcBorders>
            <w:hideMark/>
          </w:tcPr>
          <w:p w:rsidR="00E31D17" w:rsidRPr="00091981" w:rsidRDefault="003A6E66" w:rsidP="005A191D">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sz w:val="18"/>
                <w:szCs w:val="18"/>
              </w:rPr>
              <w:t xml:space="preserve">Педагог-мастер – 15, пед-исследователь – 163, пед-эксперт – 120, пед-модератор -77, </w:t>
            </w:r>
            <w:r w:rsidR="005A191D" w:rsidRPr="00091981">
              <w:rPr>
                <w:rFonts w:ascii="Times New Roman" w:hAnsi="Times New Roman"/>
                <w:sz w:val="18"/>
                <w:szCs w:val="18"/>
              </w:rPr>
              <w:t>барл</w:t>
            </w:r>
            <w:r w:rsidRPr="00091981">
              <w:rPr>
                <w:rFonts w:ascii="Times New Roman" w:hAnsi="Times New Roman"/>
                <w:sz w:val="18"/>
                <w:szCs w:val="18"/>
              </w:rPr>
              <w:t xml:space="preserve"> - 375</w:t>
            </w:r>
          </w:p>
        </w:tc>
        <w:tc>
          <w:tcPr>
            <w:tcW w:w="1420"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E31D17" w:rsidRPr="00091981" w:rsidRDefault="00E31D17" w:rsidP="00676528">
            <w:pPr>
              <w:keepNext/>
              <w:keepLines/>
              <w:tabs>
                <w:tab w:val="left" w:pos="900"/>
                <w:tab w:val="left" w:pos="1080"/>
              </w:tabs>
              <w:spacing w:after="0" w:line="240" w:lineRule="auto"/>
              <w:jc w:val="center"/>
              <w:rPr>
                <w:rFonts w:ascii="Times New Roman" w:hAnsi="Times New Roman"/>
                <w:sz w:val="18"/>
                <w:szCs w:val="18"/>
              </w:rPr>
            </w:pPr>
          </w:p>
        </w:tc>
      </w:tr>
    </w:tbl>
    <w:p w:rsidR="00592D3A" w:rsidRDefault="004831DC" w:rsidP="004831DC">
      <w:pPr>
        <w:pStyle w:val="HTML"/>
        <w:shd w:val="clear" w:color="auto" w:fill="FFFFFF"/>
        <w:jc w:val="both"/>
        <w:rPr>
          <w:rFonts w:ascii="Times New Roman" w:hAnsi="Times New Roman" w:cs="Times New Roman"/>
          <w:b/>
          <w:sz w:val="18"/>
          <w:szCs w:val="18"/>
          <w:lang w:val="kk-KZ"/>
        </w:rPr>
      </w:pPr>
      <w:r w:rsidRPr="00091981">
        <w:rPr>
          <w:rFonts w:ascii="Times New Roman" w:hAnsi="Times New Roman" w:cs="Times New Roman"/>
          <w:b/>
          <w:sz w:val="18"/>
          <w:szCs w:val="18"/>
          <w:lang w:val="kk-KZ"/>
        </w:rPr>
        <w:t xml:space="preserve">                                               </w:t>
      </w:r>
    </w:p>
    <w:p w:rsidR="004831DC" w:rsidRPr="00091981" w:rsidRDefault="004831DC" w:rsidP="00592D3A">
      <w:pPr>
        <w:pStyle w:val="HTML"/>
        <w:shd w:val="clear" w:color="auto" w:fill="FFFFFF"/>
        <w:jc w:val="center"/>
        <w:rPr>
          <w:color w:val="212121"/>
          <w:sz w:val="18"/>
          <w:szCs w:val="18"/>
          <w:lang w:val="kk-KZ"/>
        </w:rPr>
      </w:pPr>
      <w:r w:rsidRPr="00091981">
        <w:rPr>
          <w:rFonts w:ascii="Times New Roman" w:hAnsi="Times New Roman" w:cs="Times New Roman"/>
          <w:b/>
          <w:sz w:val="18"/>
          <w:szCs w:val="18"/>
          <w:lang w:val="kk-KZ"/>
        </w:rPr>
        <w:t>Бюджеттік бағдарлама бойынша шығындар, барлығы</w:t>
      </w: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852"/>
        <w:gridCol w:w="1264"/>
        <w:gridCol w:w="1141"/>
        <w:gridCol w:w="1413"/>
        <w:gridCol w:w="1420"/>
        <w:gridCol w:w="1416"/>
      </w:tblGrid>
      <w:tr w:rsidR="004831DC" w:rsidRPr="00091981" w:rsidTr="00F24BED">
        <w:trPr>
          <w:trHeight w:val="171"/>
        </w:trPr>
        <w:tc>
          <w:tcPr>
            <w:tcW w:w="2561" w:type="dxa"/>
            <w:vMerge w:val="restart"/>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rPr>
                <w:rFonts w:ascii="Times New Roman" w:hAnsi="Times New Roman"/>
                <w:sz w:val="18"/>
                <w:szCs w:val="18"/>
                <w:lang w:val="kk-KZ"/>
              </w:rPr>
            </w:pPr>
            <w:r w:rsidRPr="00091981">
              <w:rPr>
                <w:rFonts w:ascii="Times New Roman" w:hAnsi="Times New Roman"/>
                <w:bCs/>
                <w:sz w:val="18"/>
                <w:szCs w:val="18"/>
                <w:lang w:val="kk-KZ"/>
              </w:rPr>
              <w:t xml:space="preserve">Бюджеттік кіші бағдарламалар бойынша шығындар </w:t>
            </w:r>
          </w:p>
        </w:tc>
        <w:tc>
          <w:tcPr>
            <w:tcW w:w="852" w:type="dxa"/>
            <w:vMerge w:val="restart"/>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Өлшем бірлігі</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Есепті жыл</w:t>
            </w:r>
          </w:p>
          <w:p w:rsidR="004831DC" w:rsidRPr="00091981" w:rsidRDefault="004831DC">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2018</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Ағымдағы жыл жоспары</w:t>
            </w:r>
          </w:p>
          <w:p w:rsidR="004831DC" w:rsidRPr="00091981" w:rsidRDefault="004831DC">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2019</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Жоспарлы кезең</w:t>
            </w:r>
          </w:p>
        </w:tc>
      </w:tr>
      <w:tr w:rsidR="004831DC" w:rsidRPr="00091981" w:rsidTr="00F24BED">
        <w:trPr>
          <w:trHeight w:val="171"/>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rPr>
                <w:rFonts w:ascii="Times New Roman" w:hAnsi="Times New Roman"/>
                <w:sz w:val="18"/>
                <w:szCs w:val="18"/>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rPr>
                <w:rFonts w:ascii="Times New Roman" w:hAnsi="Times New Roman"/>
                <w:sz w:val="18"/>
                <w:szCs w:val="18"/>
                <w:lang w:val="kk-KZ"/>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rPr>
                <w:rFonts w:ascii="Times New Roman" w:hAnsi="Times New Roman" w:cs="Times New Roman"/>
                <w:b/>
                <w:sz w:val="18"/>
                <w:szCs w:val="18"/>
                <w:lang w:val="kk-K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831DC" w:rsidRPr="00091981" w:rsidRDefault="004831DC">
            <w:pPr>
              <w:spacing w:after="0" w:line="240" w:lineRule="auto"/>
              <w:rPr>
                <w:rFonts w:ascii="Times New Roman" w:hAnsi="Times New Roman" w:cs="Times New Roman"/>
                <w:b/>
                <w:sz w:val="18"/>
                <w:szCs w:val="18"/>
                <w:lang w:val="kk-KZ"/>
              </w:rPr>
            </w:pPr>
          </w:p>
        </w:tc>
        <w:tc>
          <w:tcPr>
            <w:tcW w:w="1413" w:type="dxa"/>
            <w:tcBorders>
              <w:top w:val="single" w:sz="4" w:space="0" w:color="auto"/>
              <w:left w:val="single" w:sz="4" w:space="0" w:color="auto"/>
              <w:bottom w:val="single" w:sz="4" w:space="0" w:color="auto"/>
              <w:right w:val="single" w:sz="4" w:space="0" w:color="auto"/>
            </w:tcBorders>
            <w:vAlign w:val="center"/>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2020 ж</w:t>
            </w:r>
          </w:p>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p>
        </w:tc>
        <w:tc>
          <w:tcPr>
            <w:tcW w:w="1420" w:type="dxa"/>
            <w:tcBorders>
              <w:top w:val="single" w:sz="4" w:space="0" w:color="auto"/>
              <w:left w:val="single" w:sz="4" w:space="0" w:color="auto"/>
              <w:bottom w:val="single" w:sz="4" w:space="0" w:color="auto"/>
              <w:right w:val="single" w:sz="4" w:space="0" w:color="auto"/>
            </w:tcBorders>
            <w:vAlign w:val="center"/>
          </w:tcPr>
          <w:p w:rsidR="004831DC" w:rsidRPr="00091981" w:rsidRDefault="004831DC">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2021 ж</w:t>
            </w:r>
          </w:p>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rPr>
            </w:pPr>
          </w:p>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4831DC" w:rsidRPr="00091981" w:rsidRDefault="004831DC">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2022 ж</w:t>
            </w:r>
          </w:p>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rPr>
            </w:pPr>
          </w:p>
          <w:p w:rsidR="004831DC" w:rsidRPr="00091981" w:rsidRDefault="004831DC">
            <w:pPr>
              <w:keepNext/>
              <w:keepLines/>
              <w:tabs>
                <w:tab w:val="left" w:pos="900"/>
                <w:tab w:val="left" w:pos="1080"/>
              </w:tabs>
              <w:spacing w:after="0" w:line="240" w:lineRule="auto"/>
              <w:jc w:val="center"/>
              <w:rPr>
                <w:rFonts w:ascii="Times New Roman" w:hAnsi="Times New Roman"/>
                <w:b/>
                <w:sz w:val="18"/>
                <w:szCs w:val="18"/>
              </w:rPr>
            </w:pPr>
          </w:p>
        </w:tc>
      </w:tr>
      <w:tr w:rsidR="004831DC" w:rsidRPr="00091981" w:rsidTr="00F24BED">
        <w:trPr>
          <w:trHeight w:val="171"/>
        </w:trPr>
        <w:tc>
          <w:tcPr>
            <w:tcW w:w="2561"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b/>
                <w:bCs/>
                <w:sz w:val="18"/>
                <w:szCs w:val="18"/>
                <w:lang w:val="kk-KZ"/>
              </w:rPr>
            </w:pPr>
            <w:r w:rsidRPr="00091981">
              <w:rPr>
                <w:rFonts w:ascii="Times New Roman" w:hAnsi="Times New Roman"/>
                <w:b/>
                <w:bCs/>
                <w:sz w:val="18"/>
                <w:szCs w:val="18"/>
                <w:lang w:val="kk-KZ"/>
              </w:rPr>
              <w:t>1</w:t>
            </w:r>
          </w:p>
        </w:tc>
        <w:tc>
          <w:tcPr>
            <w:tcW w:w="852"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2</w:t>
            </w:r>
          </w:p>
        </w:tc>
        <w:tc>
          <w:tcPr>
            <w:tcW w:w="1264"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w:t>
            </w:r>
          </w:p>
        </w:tc>
        <w:tc>
          <w:tcPr>
            <w:tcW w:w="1141"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4</w:t>
            </w:r>
          </w:p>
        </w:tc>
        <w:tc>
          <w:tcPr>
            <w:tcW w:w="1413"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5</w:t>
            </w:r>
          </w:p>
        </w:tc>
        <w:tc>
          <w:tcPr>
            <w:tcW w:w="1420"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6</w:t>
            </w:r>
          </w:p>
        </w:tc>
        <w:tc>
          <w:tcPr>
            <w:tcW w:w="1416" w:type="dxa"/>
            <w:tcBorders>
              <w:top w:val="single" w:sz="4" w:space="0" w:color="auto"/>
              <w:left w:val="single" w:sz="4" w:space="0" w:color="auto"/>
              <w:bottom w:val="single" w:sz="4" w:space="0" w:color="auto"/>
              <w:right w:val="single" w:sz="4" w:space="0" w:color="auto"/>
            </w:tcBorders>
            <w:hideMark/>
          </w:tcPr>
          <w:p w:rsidR="004831DC" w:rsidRPr="00091981" w:rsidRDefault="004831DC">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7</w:t>
            </w:r>
          </w:p>
        </w:tc>
      </w:tr>
      <w:tr w:rsidR="006A664F" w:rsidRPr="00091981" w:rsidTr="00F24BED">
        <w:trPr>
          <w:trHeight w:val="288"/>
        </w:trPr>
        <w:tc>
          <w:tcPr>
            <w:tcW w:w="2561" w:type="dxa"/>
            <w:tcBorders>
              <w:top w:val="single" w:sz="4" w:space="0" w:color="auto"/>
              <w:left w:val="single" w:sz="4" w:space="0" w:color="auto"/>
              <w:bottom w:val="single" w:sz="4" w:space="0" w:color="auto"/>
              <w:right w:val="single" w:sz="4" w:space="0" w:color="auto"/>
            </w:tcBorders>
            <w:vAlign w:val="center"/>
            <w:hideMark/>
          </w:tcPr>
          <w:p w:rsidR="006A664F" w:rsidRPr="00091981" w:rsidRDefault="006A664F">
            <w:pPr>
              <w:keepNext/>
              <w:keepLines/>
              <w:tabs>
                <w:tab w:val="left" w:pos="900"/>
                <w:tab w:val="left" w:pos="1080"/>
              </w:tabs>
              <w:spacing w:after="0" w:line="240" w:lineRule="auto"/>
              <w:rPr>
                <w:rFonts w:ascii="Times New Roman" w:hAnsi="Times New Roman"/>
                <w:b/>
                <w:bCs/>
                <w:sz w:val="18"/>
                <w:szCs w:val="18"/>
                <w:lang w:val="kk-KZ"/>
              </w:rPr>
            </w:pPr>
            <w:r w:rsidRPr="00091981">
              <w:rPr>
                <w:rFonts w:ascii="Times New Roman" w:hAnsi="Times New Roman"/>
                <w:b/>
                <w:bCs/>
                <w:sz w:val="18"/>
                <w:szCs w:val="18"/>
                <w:lang w:val="kk-KZ"/>
              </w:rPr>
              <w:t xml:space="preserve">Бюджеттік кіші бағдарламалар бойынша шығындардың барлығы </w:t>
            </w:r>
          </w:p>
        </w:tc>
        <w:tc>
          <w:tcPr>
            <w:tcW w:w="852" w:type="dxa"/>
            <w:tcBorders>
              <w:top w:val="single" w:sz="4" w:space="0" w:color="auto"/>
              <w:left w:val="single" w:sz="4" w:space="0" w:color="auto"/>
              <w:bottom w:val="single" w:sz="4" w:space="0" w:color="auto"/>
              <w:right w:val="single" w:sz="4" w:space="0" w:color="auto"/>
            </w:tcBorders>
            <w:vAlign w:val="center"/>
            <w:hideMark/>
          </w:tcPr>
          <w:p w:rsidR="006A664F" w:rsidRPr="00091981" w:rsidRDefault="006A664F">
            <w:pPr>
              <w:keepNext/>
              <w:keepLines/>
              <w:tabs>
                <w:tab w:val="left" w:pos="900"/>
                <w:tab w:val="left" w:pos="1080"/>
              </w:tabs>
              <w:spacing w:after="0" w:line="240" w:lineRule="auto"/>
              <w:ind w:right="-136"/>
              <w:jc w:val="center"/>
              <w:rPr>
                <w:rFonts w:ascii="Times New Roman" w:hAnsi="Times New Roman"/>
                <w:sz w:val="18"/>
                <w:szCs w:val="18"/>
                <w:lang w:val="kk-KZ"/>
              </w:rPr>
            </w:pPr>
            <w:r w:rsidRPr="00091981">
              <w:rPr>
                <w:rFonts w:ascii="Times New Roman" w:hAnsi="Times New Roman"/>
                <w:sz w:val="18"/>
                <w:szCs w:val="18"/>
                <w:lang w:val="kk-KZ"/>
              </w:rPr>
              <w:t>Мың теңге</w:t>
            </w:r>
          </w:p>
        </w:tc>
        <w:tc>
          <w:tcPr>
            <w:tcW w:w="1264" w:type="dxa"/>
            <w:tcBorders>
              <w:top w:val="single" w:sz="4" w:space="0" w:color="auto"/>
              <w:left w:val="single" w:sz="4" w:space="0" w:color="auto"/>
              <w:bottom w:val="single" w:sz="4" w:space="0" w:color="auto"/>
              <w:right w:val="single" w:sz="4" w:space="0" w:color="auto"/>
            </w:tcBorders>
          </w:tcPr>
          <w:p w:rsidR="006A664F" w:rsidRPr="00091981" w:rsidRDefault="006A664F" w:rsidP="00676528">
            <w:pPr>
              <w:keepNext/>
              <w:keepLines/>
              <w:tabs>
                <w:tab w:val="left" w:pos="900"/>
                <w:tab w:val="left" w:pos="1080"/>
              </w:tabs>
              <w:spacing w:after="0" w:line="240" w:lineRule="auto"/>
              <w:jc w:val="center"/>
              <w:rPr>
                <w:rFonts w:ascii="Times New Roman" w:hAnsi="Times New Roman"/>
                <w:sz w:val="18"/>
                <w:szCs w:val="18"/>
                <w:highlight w:val="yellow"/>
              </w:rPr>
            </w:pPr>
          </w:p>
        </w:tc>
        <w:tc>
          <w:tcPr>
            <w:tcW w:w="1141" w:type="dxa"/>
            <w:tcBorders>
              <w:top w:val="single" w:sz="4" w:space="0" w:color="auto"/>
              <w:left w:val="single" w:sz="4" w:space="0" w:color="auto"/>
              <w:bottom w:val="single" w:sz="4" w:space="0" w:color="auto"/>
              <w:right w:val="single" w:sz="4" w:space="0" w:color="auto"/>
            </w:tcBorders>
            <w:hideMark/>
          </w:tcPr>
          <w:p w:rsidR="006A664F" w:rsidRPr="00091981" w:rsidRDefault="006A664F" w:rsidP="00676528">
            <w:pPr>
              <w:keepNext/>
              <w:keepLines/>
              <w:tabs>
                <w:tab w:val="left" w:pos="900"/>
                <w:tab w:val="left" w:pos="1080"/>
              </w:tabs>
              <w:spacing w:after="0" w:line="240" w:lineRule="auto"/>
              <w:rPr>
                <w:rFonts w:ascii="Times New Roman" w:hAnsi="Times New Roman"/>
                <w:b/>
                <w:sz w:val="18"/>
                <w:szCs w:val="18"/>
              </w:rPr>
            </w:pPr>
            <w:r w:rsidRPr="00091981">
              <w:rPr>
                <w:rFonts w:ascii="Times New Roman" w:hAnsi="Times New Roman"/>
                <w:b/>
                <w:sz w:val="18"/>
                <w:szCs w:val="18"/>
              </w:rPr>
              <w:t>217 458,0</w:t>
            </w:r>
          </w:p>
        </w:tc>
        <w:tc>
          <w:tcPr>
            <w:tcW w:w="1413" w:type="dxa"/>
            <w:tcBorders>
              <w:top w:val="single" w:sz="4" w:space="0" w:color="auto"/>
              <w:left w:val="single" w:sz="4" w:space="0" w:color="auto"/>
              <w:bottom w:val="single" w:sz="4" w:space="0" w:color="auto"/>
              <w:right w:val="single" w:sz="4" w:space="0" w:color="auto"/>
            </w:tcBorders>
            <w:hideMark/>
          </w:tcPr>
          <w:p w:rsidR="006A664F" w:rsidRPr="00091981" w:rsidRDefault="004803A6" w:rsidP="00676528">
            <w:pPr>
              <w:keepNext/>
              <w:keepLines/>
              <w:tabs>
                <w:tab w:val="left" w:pos="900"/>
                <w:tab w:val="left" w:pos="1080"/>
              </w:tabs>
              <w:spacing w:after="0" w:line="240" w:lineRule="auto"/>
              <w:jc w:val="center"/>
              <w:rPr>
                <w:rFonts w:ascii="Times New Roman" w:hAnsi="Times New Roman"/>
                <w:b/>
                <w:sz w:val="18"/>
                <w:szCs w:val="18"/>
                <w:highlight w:val="yellow"/>
              </w:rPr>
            </w:pPr>
            <w:r>
              <w:rPr>
                <w:rFonts w:ascii="Times New Roman" w:hAnsi="Times New Roman" w:cs="Times New Roman"/>
                <w:b/>
                <w:sz w:val="18"/>
                <w:szCs w:val="18"/>
              </w:rPr>
              <w:t>269 818,0</w:t>
            </w:r>
          </w:p>
        </w:tc>
        <w:tc>
          <w:tcPr>
            <w:tcW w:w="1420" w:type="dxa"/>
            <w:tcBorders>
              <w:top w:val="single" w:sz="4" w:space="0" w:color="auto"/>
              <w:left w:val="single" w:sz="4" w:space="0" w:color="auto"/>
              <w:bottom w:val="single" w:sz="4" w:space="0" w:color="auto"/>
              <w:right w:val="single" w:sz="4" w:space="0" w:color="auto"/>
            </w:tcBorders>
          </w:tcPr>
          <w:p w:rsidR="006A664F" w:rsidRPr="00091981" w:rsidRDefault="006A664F" w:rsidP="00676528">
            <w:pPr>
              <w:keepNext/>
              <w:keepLines/>
              <w:tabs>
                <w:tab w:val="left" w:pos="900"/>
                <w:tab w:val="left" w:pos="1080"/>
              </w:tabs>
              <w:spacing w:after="0" w:line="240" w:lineRule="auto"/>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6A664F" w:rsidRPr="00091981" w:rsidRDefault="006A664F" w:rsidP="00676528">
            <w:pPr>
              <w:keepNext/>
              <w:keepLines/>
              <w:tabs>
                <w:tab w:val="left" w:pos="900"/>
                <w:tab w:val="left" w:pos="1080"/>
              </w:tabs>
              <w:spacing w:after="0" w:line="240" w:lineRule="auto"/>
              <w:jc w:val="center"/>
              <w:rPr>
                <w:rFonts w:ascii="Times New Roman" w:hAnsi="Times New Roman"/>
                <w:sz w:val="18"/>
                <w:szCs w:val="18"/>
                <w:highlight w:val="yellow"/>
              </w:rPr>
            </w:pPr>
          </w:p>
        </w:tc>
      </w:tr>
    </w:tbl>
    <w:p w:rsidR="006A664F" w:rsidRPr="00091981" w:rsidRDefault="004831DC" w:rsidP="006A664F">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Бюджеттік кіші бағдарламаның коды және атауы</w:t>
      </w:r>
      <w:r w:rsidRPr="00091981">
        <w:rPr>
          <w:rFonts w:ascii="Times New Roman" w:hAnsi="Times New Roman" w:cs="Times New Roman"/>
          <w:sz w:val="18"/>
          <w:szCs w:val="18"/>
          <w:lang w:val="kk-KZ"/>
        </w:rPr>
        <w:t>: 015 «Жергілікті бюджет қаражаты есебінен»</w:t>
      </w:r>
    </w:p>
    <w:p w:rsidR="004831DC" w:rsidRPr="00091981" w:rsidRDefault="004831DC" w:rsidP="006A664F">
      <w:pPr>
        <w:pStyle w:val="a9"/>
        <w:rPr>
          <w:rFonts w:ascii="Times New Roman" w:hAnsi="Times New Roman" w:cs="Times New Roman"/>
          <w:b/>
          <w:sz w:val="18"/>
          <w:szCs w:val="18"/>
          <w:lang w:val="kk-KZ"/>
        </w:rPr>
      </w:pPr>
      <w:r w:rsidRPr="00091981">
        <w:rPr>
          <w:rFonts w:ascii="Times New Roman" w:hAnsi="Times New Roman" w:cs="Times New Roman"/>
          <w:b/>
          <w:sz w:val="18"/>
          <w:szCs w:val="18"/>
          <w:lang w:val="kk-KZ"/>
        </w:rPr>
        <w:t xml:space="preserve">Бюджеттік кіші бағдарламаның түрі:  </w:t>
      </w:r>
    </w:p>
    <w:p w:rsidR="004831DC" w:rsidRPr="00091981" w:rsidRDefault="004831DC" w:rsidP="006A664F">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мазмұнына байланысты</w:t>
      </w:r>
      <w:r w:rsidRPr="00091981">
        <w:rPr>
          <w:rFonts w:ascii="Times New Roman" w:hAnsi="Times New Roman" w:cs="Times New Roman"/>
          <w:sz w:val="18"/>
          <w:szCs w:val="18"/>
          <w:lang w:val="kk-KZ"/>
        </w:rPr>
        <w:t>:Мемлекеттік қызметтерді, уәкілеттіліктерді жүзеге асыру және олардан шығатын мемлекеттік қызметтерді көрсету</w:t>
      </w:r>
    </w:p>
    <w:p w:rsidR="004831DC" w:rsidRPr="00091981" w:rsidRDefault="004831DC" w:rsidP="006A664F">
      <w:pPr>
        <w:pStyle w:val="a9"/>
        <w:rPr>
          <w:rFonts w:ascii="Times New Roman" w:hAnsi="Times New Roman" w:cs="Times New Roman"/>
          <w:sz w:val="18"/>
          <w:szCs w:val="18"/>
          <w:lang w:val="kk-KZ"/>
        </w:rPr>
      </w:pPr>
      <w:r w:rsidRPr="00091981">
        <w:rPr>
          <w:rFonts w:ascii="Times New Roman" w:hAnsi="Times New Roman" w:cs="Times New Roman"/>
          <w:sz w:val="18"/>
          <w:szCs w:val="18"/>
          <w:lang w:val="kk-KZ"/>
        </w:rPr>
        <w:t>ағымдағы/даму:ағымдағы</w:t>
      </w:r>
    </w:p>
    <w:p w:rsidR="00655A05" w:rsidRPr="00592D3A" w:rsidRDefault="004831DC" w:rsidP="00592D3A">
      <w:pPr>
        <w:pStyle w:val="a9"/>
        <w:jc w:val="both"/>
        <w:rPr>
          <w:rFonts w:ascii="Times New Roman" w:hAnsi="Times New Roman" w:cs="Times New Roman"/>
          <w:b/>
          <w:sz w:val="18"/>
          <w:szCs w:val="18"/>
          <w:lang w:val="kk-KZ"/>
        </w:rPr>
      </w:pPr>
      <w:r w:rsidRPr="00091981">
        <w:rPr>
          <w:rFonts w:ascii="Times New Roman" w:hAnsi="Times New Roman" w:cs="Times New Roman"/>
          <w:b/>
          <w:sz w:val="18"/>
          <w:szCs w:val="18"/>
          <w:lang w:val="kk-KZ"/>
        </w:rPr>
        <w:t>Бюджеттік кіші бағдарламаны сипаттау (негіздеме</w:t>
      </w:r>
      <w:r w:rsidRPr="00091981">
        <w:rPr>
          <w:rFonts w:ascii="Times New Roman" w:hAnsi="Times New Roman" w:cs="Times New Roman"/>
          <w:sz w:val="18"/>
          <w:szCs w:val="18"/>
          <w:lang w:val="kk-KZ"/>
        </w:rPr>
        <w:t>):</w:t>
      </w:r>
      <w:r w:rsidR="00114B34" w:rsidRPr="00091981">
        <w:rPr>
          <w:rFonts w:ascii="Times New Roman" w:hAnsi="Times New Roman" w:cs="Times New Roman"/>
          <w:sz w:val="18"/>
          <w:szCs w:val="18"/>
          <w:lang w:val="kk-KZ"/>
        </w:rPr>
        <w:t xml:space="preserve"> </w:t>
      </w:r>
      <w:r w:rsidR="00114B34" w:rsidRPr="00091981">
        <w:rPr>
          <w:rFonts w:ascii="Times New Roman" w:hAnsi="Times New Roman" w:cs="Times New Roman"/>
          <w:bCs/>
          <w:sz w:val="18"/>
          <w:szCs w:val="18"/>
          <w:lang w:val="kk-KZ"/>
        </w:rPr>
        <w:t>Аталған бағдарлама бойынша қаражат мектепке дейінгі білім беру ұйымдарының жұмысын қамтамасыз етуге жіберілді, оның ішінде: еңбекақы төлеу, канцеляр тауарлары сатып алу, балалардың бір санатын тамақтандыру, компьтерлік бағдарламалардың қызмет етуін қамтамасыз ету, байлансы қызметіне төлеу және т.б. шығындар.</w:t>
      </w:r>
    </w:p>
    <w:tbl>
      <w:tblPr>
        <w:tblW w:w="10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983"/>
        <w:gridCol w:w="1134"/>
        <w:gridCol w:w="1275"/>
        <w:gridCol w:w="1281"/>
        <w:gridCol w:w="1421"/>
        <w:gridCol w:w="1417"/>
      </w:tblGrid>
      <w:tr w:rsidR="00215414" w:rsidRPr="00091981" w:rsidTr="00592D3A">
        <w:trPr>
          <w:trHeight w:val="446"/>
        </w:trPr>
        <w:tc>
          <w:tcPr>
            <w:tcW w:w="2845" w:type="dxa"/>
          </w:tcPr>
          <w:p w:rsidR="00215414" w:rsidRPr="00091981" w:rsidRDefault="00215414" w:rsidP="003D70A2">
            <w:pPr>
              <w:keepNext/>
              <w:keepLines/>
              <w:tabs>
                <w:tab w:val="left" w:pos="900"/>
                <w:tab w:val="left" w:pos="1080"/>
              </w:tabs>
              <w:spacing w:after="0" w:line="240" w:lineRule="auto"/>
              <w:rPr>
                <w:rFonts w:ascii="Times New Roman" w:hAnsi="Times New Roman"/>
                <w:b/>
                <w:sz w:val="18"/>
                <w:szCs w:val="18"/>
              </w:rPr>
            </w:pPr>
            <w:r w:rsidRPr="00091981">
              <w:rPr>
                <w:rFonts w:ascii="Times New Roman" w:hAnsi="Times New Roman"/>
                <w:b/>
                <w:bCs/>
                <w:sz w:val="18"/>
                <w:szCs w:val="18"/>
                <w:lang w:val="kk-KZ"/>
              </w:rPr>
              <w:t>Тікелей нәтиже көрсеткіштері</w:t>
            </w:r>
          </w:p>
        </w:tc>
        <w:tc>
          <w:tcPr>
            <w:tcW w:w="983" w:type="dxa"/>
          </w:tcPr>
          <w:p w:rsidR="00215414" w:rsidRPr="00091981" w:rsidRDefault="00215414" w:rsidP="003D70A2">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Өлшем бірлігі</w:t>
            </w:r>
          </w:p>
        </w:tc>
        <w:tc>
          <w:tcPr>
            <w:tcW w:w="1134" w:type="dxa"/>
            <w:vAlign w:val="center"/>
          </w:tcPr>
          <w:p w:rsidR="00215414" w:rsidRPr="00091981" w:rsidRDefault="00215414" w:rsidP="006429F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Есепті жыл</w:t>
            </w:r>
          </w:p>
          <w:p w:rsidR="00215414" w:rsidRPr="00091981" w:rsidRDefault="00215414" w:rsidP="003F7C12">
            <w:pPr>
              <w:spacing w:after="0" w:line="240" w:lineRule="auto"/>
              <w:jc w:val="center"/>
              <w:rPr>
                <w:rFonts w:ascii="Times New Roman" w:hAnsi="Times New Roman" w:cs="Times New Roman"/>
                <w:b/>
                <w:sz w:val="18"/>
                <w:szCs w:val="18"/>
                <w:lang w:val="kk-KZ"/>
              </w:rPr>
            </w:pPr>
          </w:p>
        </w:tc>
        <w:tc>
          <w:tcPr>
            <w:tcW w:w="1275" w:type="dxa"/>
            <w:vAlign w:val="center"/>
          </w:tcPr>
          <w:p w:rsidR="00215414" w:rsidRPr="00091981" w:rsidRDefault="00215414" w:rsidP="00592D3A">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Ағымдағы жыл жоспары</w:t>
            </w:r>
          </w:p>
        </w:tc>
        <w:tc>
          <w:tcPr>
            <w:tcW w:w="4119" w:type="dxa"/>
            <w:gridSpan w:val="3"/>
            <w:vAlign w:val="center"/>
          </w:tcPr>
          <w:p w:rsidR="00215414" w:rsidRPr="00091981" w:rsidRDefault="00215414" w:rsidP="006429F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Жоспарлы кезең</w:t>
            </w:r>
          </w:p>
        </w:tc>
      </w:tr>
      <w:tr w:rsidR="00114B34" w:rsidRPr="00091981" w:rsidTr="00F52054">
        <w:trPr>
          <w:trHeight w:val="171"/>
        </w:trPr>
        <w:tc>
          <w:tcPr>
            <w:tcW w:w="2845" w:type="dxa"/>
          </w:tcPr>
          <w:p w:rsidR="00114B34" w:rsidRPr="00091981" w:rsidRDefault="00114B34" w:rsidP="003D70A2">
            <w:pPr>
              <w:keepNext/>
              <w:keepLines/>
              <w:tabs>
                <w:tab w:val="left" w:pos="900"/>
                <w:tab w:val="left" w:pos="1080"/>
              </w:tabs>
              <w:spacing w:after="0" w:line="240" w:lineRule="auto"/>
              <w:rPr>
                <w:rFonts w:ascii="Times New Roman" w:hAnsi="Times New Roman"/>
                <w:b/>
                <w:bCs/>
                <w:sz w:val="18"/>
                <w:szCs w:val="18"/>
              </w:rPr>
            </w:pPr>
          </w:p>
        </w:tc>
        <w:tc>
          <w:tcPr>
            <w:tcW w:w="983" w:type="dxa"/>
          </w:tcPr>
          <w:p w:rsidR="00114B34" w:rsidRPr="00091981" w:rsidRDefault="00114B34" w:rsidP="003D70A2">
            <w:pPr>
              <w:keepNext/>
              <w:keepLines/>
              <w:tabs>
                <w:tab w:val="left" w:pos="900"/>
                <w:tab w:val="left" w:pos="1080"/>
              </w:tabs>
              <w:spacing w:after="0" w:line="240" w:lineRule="auto"/>
              <w:jc w:val="center"/>
              <w:rPr>
                <w:rFonts w:ascii="Times New Roman" w:hAnsi="Times New Roman"/>
                <w:b/>
                <w:sz w:val="18"/>
                <w:szCs w:val="18"/>
              </w:rPr>
            </w:pPr>
          </w:p>
        </w:tc>
        <w:tc>
          <w:tcPr>
            <w:tcW w:w="1134" w:type="dxa"/>
          </w:tcPr>
          <w:p w:rsidR="00114B34" w:rsidRPr="00091981" w:rsidRDefault="00114B34" w:rsidP="00676528">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lang w:val="kk-KZ"/>
              </w:rPr>
              <w:t>2018 жыл</w:t>
            </w:r>
          </w:p>
        </w:tc>
        <w:tc>
          <w:tcPr>
            <w:tcW w:w="1275" w:type="dxa"/>
          </w:tcPr>
          <w:p w:rsidR="00114B34" w:rsidRPr="00091981" w:rsidRDefault="00114B34" w:rsidP="00676528">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 xml:space="preserve">2019 </w:t>
            </w:r>
            <w:r w:rsidRPr="00091981">
              <w:rPr>
                <w:rFonts w:ascii="Times New Roman" w:hAnsi="Times New Roman"/>
                <w:b/>
                <w:sz w:val="18"/>
                <w:szCs w:val="18"/>
                <w:lang w:val="kk-KZ"/>
              </w:rPr>
              <w:t>жыл</w:t>
            </w:r>
          </w:p>
        </w:tc>
        <w:tc>
          <w:tcPr>
            <w:tcW w:w="1281" w:type="dxa"/>
          </w:tcPr>
          <w:p w:rsidR="00114B34" w:rsidRPr="00091981" w:rsidRDefault="00114B34" w:rsidP="00676528">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 xml:space="preserve">2020 </w:t>
            </w:r>
            <w:r w:rsidRPr="00091981">
              <w:rPr>
                <w:rFonts w:ascii="Times New Roman" w:hAnsi="Times New Roman"/>
                <w:b/>
                <w:sz w:val="18"/>
                <w:szCs w:val="18"/>
                <w:lang w:val="kk-KZ"/>
              </w:rPr>
              <w:t>жыл</w:t>
            </w:r>
          </w:p>
        </w:tc>
        <w:tc>
          <w:tcPr>
            <w:tcW w:w="1421" w:type="dxa"/>
          </w:tcPr>
          <w:p w:rsidR="00114B34" w:rsidRPr="00091981" w:rsidRDefault="00114B34" w:rsidP="00676528">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rPr>
              <w:t xml:space="preserve">2021 </w:t>
            </w:r>
            <w:r w:rsidRPr="00091981">
              <w:rPr>
                <w:rFonts w:ascii="Times New Roman" w:hAnsi="Times New Roman"/>
                <w:b/>
                <w:sz w:val="18"/>
                <w:szCs w:val="18"/>
                <w:lang w:val="kk-KZ"/>
              </w:rPr>
              <w:t>жыл</w:t>
            </w:r>
          </w:p>
        </w:tc>
        <w:tc>
          <w:tcPr>
            <w:tcW w:w="1417" w:type="dxa"/>
          </w:tcPr>
          <w:p w:rsidR="00114B34" w:rsidRPr="00091981" w:rsidRDefault="00114B34" w:rsidP="00676528">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20</w:t>
            </w:r>
            <w:r w:rsidRPr="00091981">
              <w:rPr>
                <w:rFonts w:ascii="Times New Roman" w:hAnsi="Times New Roman"/>
                <w:b/>
                <w:sz w:val="18"/>
                <w:szCs w:val="18"/>
                <w:lang w:val="kk-KZ"/>
              </w:rPr>
              <w:t>22 жыл</w:t>
            </w:r>
          </w:p>
        </w:tc>
      </w:tr>
      <w:tr w:rsidR="00454151" w:rsidRPr="00091981" w:rsidTr="008F79CB">
        <w:trPr>
          <w:trHeight w:val="171"/>
        </w:trPr>
        <w:tc>
          <w:tcPr>
            <w:tcW w:w="2845" w:type="dxa"/>
          </w:tcPr>
          <w:p w:rsidR="00454151" w:rsidRPr="00091981" w:rsidRDefault="00454151" w:rsidP="003D70A2">
            <w:pPr>
              <w:pStyle w:val="a9"/>
              <w:rPr>
                <w:sz w:val="18"/>
                <w:szCs w:val="18"/>
                <w:lang w:val="kk-KZ"/>
              </w:rPr>
            </w:pPr>
            <w:r w:rsidRPr="00091981">
              <w:rPr>
                <w:rFonts w:ascii="Times New Roman" w:hAnsi="Times New Roman" w:cs="Times New Roman"/>
                <w:sz w:val="18"/>
                <w:szCs w:val="18"/>
              </w:rPr>
              <w:t>1)</w:t>
            </w:r>
            <w:r w:rsidRPr="00091981">
              <w:rPr>
                <w:rFonts w:ascii="Times New Roman" w:hAnsi="Times New Roman" w:cs="Times New Roman"/>
                <w:sz w:val="18"/>
                <w:szCs w:val="18"/>
                <w:lang w:val="kk-KZ"/>
              </w:rPr>
              <w:t xml:space="preserve">Осы бағдарламаның аясында қаржыландырылатын мемлекеттік мектепке дейінгі ұйымдарға баратын балалардың саны </w:t>
            </w:r>
          </w:p>
        </w:tc>
        <w:tc>
          <w:tcPr>
            <w:tcW w:w="983" w:type="dxa"/>
          </w:tcPr>
          <w:p w:rsidR="00454151" w:rsidRPr="00091981" w:rsidRDefault="00454151" w:rsidP="003D70A2">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адам</w:t>
            </w:r>
          </w:p>
          <w:p w:rsidR="00454151" w:rsidRPr="00091981" w:rsidRDefault="00454151" w:rsidP="003D70A2">
            <w:pPr>
              <w:keepNext/>
              <w:keepLines/>
              <w:tabs>
                <w:tab w:val="left" w:pos="900"/>
                <w:tab w:val="left" w:pos="1080"/>
              </w:tabs>
              <w:spacing w:after="0" w:line="240" w:lineRule="auto"/>
              <w:jc w:val="center"/>
              <w:rPr>
                <w:rFonts w:ascii="Times New Roman" w:hAnsi="Times New Roman"/>
                <w:sz w:val="18"/>
                <w:szCs w:val="18"/>
              </w:rPr>
            </w:pPr>
          </w:p>
          <w:p w:rsidR="00454151" w:rsidRPr="00091981" w:rsidRDefault="00454151" w:rsidP="003D70A2">
            <w:pPr>
              <w:keepNext/>
              <w:keepLines/>
              <w:tabs>
                <w:tab w:val="left" w:pos="900"/>
                <w:tab w:val="left" w:pos="1080"/>
              </w:tabs>
              <w:spacing w:after="0" w:line="240" w:lineRule="auto"/>
              <w:jc w:val="center"/>
              <w:rPr>
                <w:rFonts w:ascii="Times New Roman" w:hAnsi="Times New Roman"/>
                <w:sz w:val="18"/>
                <w:szCs w:val="18"/>
              </w:rPr>
            </w:pPr>
          </w:p>
        </w:tc>
        <w:tc>
          <w:tcPr>
            <w:tcW w:w="1134"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sz w:val="18"/>
                <w:szCs w:val="18"/>
              </w:rPr>
              <w:t>190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p>
        </w:tc>
        <w:tc>
          <w:tcPr>
            <w:tcW w:w="1275"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p>
        </w:tc>
        <w:tc>
          <w:tcPr>
            <w:tcW w:w="1281"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p>
        </w:tc>
        <w:tc>
          <w:tcPr>
            <w:tcW w:w="1421"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p>
        </w:tc>
        <w:tc>
          <w:tcPr>
            <w:tcW w:w="1417"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p>
        </w:tc>
      </w:tr>
      <w:tr w:rsidR="00454151" w:rsidRPr="00091981" w:rsidTr="00592D3A">
        <w:trPr>
          <w:trHeight w:val="887"/>
        </w:trPr>
        <w:tc>
          <w:tcPr>
            <w:tcW w:w="2845" w:type="dxa"/>
          </w:tcPr>
          <w:p w:rsidR="00454151" w:rsidRPr="00091981" w:rsidRDefault="00454151" w:rsidP="003D70A2">
            <w:pPr>
              <w:pStyle w:val="a9"/>
              <w:rPr>
                <w:rFonts w:ascii="Times New Roman" w:hAnsi="Times New Roman" w:cs="Times New Roman"/>
                <w:sz w:val="18"/>
                <w:szCs w:val="18"/>
              </w:rPr>
            </w:pPr>
            <w:r w:rsidRPr="00091981">
              <w:rPr>
                <w:rFonts w:ascii="Times New Roman" w:hAnsi="Times New Roman" w:cs="Times New Roman"/>
                <w:sz w:val="18"/>
                <w:szCs w:val="18"/>
              </w:rPr>
              <w:t xml:space="preserve">2) </w:t>
            </w:r>
            <w:r w:rsidRPr="00091981">
              <w:rPr>
                <w:rFonts w:ascii="Times New Roman" w:hAnsi="Times New Roman" w:cs="Times New Roman"/>
                <w:sz w:val="18"/>
                <w:szCs w:val="18"/>
                <w:lang w:val="kk-KZ"/>
              </w:rPr>
              <w:t xml:space="preserve">Жергілікті (қалалық) бюджеттен қаржыландырылатын мемлекеттік МДҰ орындардың саны  </w:t>
            </w:r>
          </w:p>
        </w:tc>
        <w:tc>
          <w:tcPr>
            <w:tcW w:w="983" w:type="dxa"/>
          </w:tcPr>
          <w:p w:rsidR="00454151" w:rsidRPr="00091981" w:rsidRDefault="00454151" w:rsidP="003D70A2">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орын</w:t>
            </w:r>
          </w:p>
        </w:tc>
        <w:tc>
          <w:tcPr>
            <w:tcW w:w="1134"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rPr>
            </w:pPr>
            <w:r w:rsidRPr="00091981">
              <w:rPr>
                <w:rFonts w:ascii="Times New Roman" w:hAnsi="Times New Roman"/>
                <w:sz w:val="18"/>
                <w:szCs w:val="18"/>
              </w:rPr>
              <w:t>190</w:t>
            </w:r>
          </w:p>
        </w:tc>
        <w:tc>
          <w:tcPr>
            <w:tcW w:w="1275"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p>
          <w:p w:rsidR="00454151" w:rsidRPr="00091981" w:rsidRDefault="00454151" w:rsidP="00676528">
            <w:pPr>
              <w:keepNext/>
              <w:keepLines/>
              <w:tabs>
                <w:tab w:val="left" w:pos="900"/>
                <w:tab w:val="left" w:pos="1080"/>
              </w:tabs>
              <w:spacing w:after="0" w:line="240" w:lineRule="auto"/>
              <w:rPr>
                <w:rFonts w:ascii="Times New Roman" w:hAnsi="Times New Roman"/>
                <w:sz w:val="18"/>
                <w:szCs w:val="18"/>
              </w:rPr>
            </w:pPr>
          </w:p>
        </w:tc>
        <w:tc>
          <w:tcPr>
            <w:tcW w:w="1281"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p>
          <w:p w:rsidR="00454151" w:rsidRPr="00091981" w:rsidRDefault="00454151" w:rsidP="00676528">
            <w:pPr>
              <w:keepNext/>
              <w:keepLines/>
              <w:tabs>
                <w:tab w:val="left" w:pos="900"/>
                <w:tab w:val="left" w:pos="1080"/>
              </w:tabs>
              <w:spacing w:after="0" w:line="240" w:lineRule="auto"/>
              <w:rPr>
                <w:rFonts w:ascii="Times New Roman" w:hAnsi="Times New Roman"/>
                <w:sz w:val="18"/>
                <w:szCs w:val="18"/>
              </w:rPr>
            </w:pPr>
          </w:p>
        </w:tc>
        <w:tc>
          <w:tcPr>
            <w:tcW w:w="1421"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p>
          <w:p w:rsidR="00454151" w:rsidRPr="00091981" w:rsidRDefault="00454151" w:rsidP="00676528">
            <w:pPr>
              <w:keepNext/>
              <w:keepLines/>
              <w:tabs>
                <w:tab w:val="left" w:pos="900"/>
                <w:tab w:val="left" w:pos="1080"/>
              </w:tabs>
              <w:spacing w:after="0" w:line="240" w:lineRule="auto"/>
              <w:rPr>
                <w:rFonts w:ascii="Times New Roman" w:hAnsi="Times New Roman"/>
                <w:sz w:val="18"/>
                <w:szCs w:val="18"/>
              </w:rPr>
            </w:pPr>
          </w:p>
        </w:tc>
        <w:tc>
          <w:tcPr>
            <w:tcW w:w="1417" w:type="dxa"/>
          </w:tcPr>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310</w:t>
            </w:r>
          </w:p>
          <w:p w:rsidR="00454151" w:rsidRPr="00091981" w:rsidRDefault="00454151" w:rsidP="00676528">
            <w:pPr>
              <w:keepNext/>
              <w:keepLines/>
              <w:tabs>
                <w:tab w:val="left" w:pos="900"/>
                <w:tab w:val="left" w:pos="1080"/>
              </w:tabs>
              <w:spacing w:after="0" w:line="240" w:lineRule="auto"/>
              <w:jc w:val="center"/>
              <w:rPr>
                <w:rFonts w:ascii="Times New Roman" w:hAnsi="Times New Roman"/>
                <w:sz w:val="18"/>
                <w:szCs w:val="18"/>
                <w:lang w:val="kk-KZ"/>
              </w:rPr>
            </w:pPr>
          </w:p>
          <w:p w:rsidR="00454151" w:rsidRPr="00091981" w:rsidRDefault="00454151" w:rsidP="00676528">
            <w:pPr>
              <w:keepNext/>
              <w:keepLines/>
              <w:tabs>
                <w:tab w:val="left" w:pos="900"/>
                <w:tab w:val="left" w:pos="1080"/>
              </w:tabs>
              <w:spacing w:after="0" w:line="240" w:lineRule="auto"/>
              <w:rPr>
                <w:rFonts w:ascii="Times New Roman" w:hAnsi="Times New Roman"/>
                <w:sz w:val="18"/>
                <w:szCs w:val="18"/>
              </w:rPr>
            </w:pPr>
          </w:p>
        </w:tc>
      </w:tr>
      <w:tr w:rsidR="00EE2090" w:rsidRPr="00091981" w:rsidTr="00592D3A">
        <w:trPr>
          <w:trHeight w:val="557"/>
        </w:trPr>
        <w:tc>
          <w:tcPr>
            <w:tcW w:w="2845" w:type="dxa"/>
          </w:tcPr>
          <w:p w:rsidR="00EE2090" w:rsidRPr="00091981" w:rsidRDefault="00EE2090" w:rsidP="003D70A2">
            <w:pPr>
              <w:pStyle w:val="a9"/>
              <w:rPr>
                <w:rFonts w:ascii="Times New Roman" w:hAnsi="Times New Roman" w:cs="Times New Roman"/>
                <w:sz w:val="18"/>
                <w:szCs w:val="18"/>
              </w:rPr>
            </w:pPr>
            <w:r w:rsidRPr="00091981">
              <w:rPr>
                <w:rFonts w:ascii="Times New Roman" w:hAnsi="Times New Roman" w:cs="Times New Roman"/>
                <w:sz w:val="18"/>
                <w:szCs w:val="18"/>
              </w:rPr>
              <w:t xml:space="preserve">3). </w:t>
            </w:r>
            <w:r w:rsidRPr="00091981">
              <w:rPr>
                <w:rFonts w:ascii="Times New Roman" w:hAnsi="Times New Roman"/>
                <w:bCs/>
                <w:sz w:val="18"/>
                <w:szCs w:val="18"/>
              </w:rPr>
              <w:t>Зерек жаңа балабақшасын жабдықтау</w:t>
            </w:r>
          </w:p>
        </w:tc>
        <w:tc>
          <w:tcPr>
            <w:tcW w:w="983" w:type="dxa"/>
          </w:tcPr>
          <w:p w:rsidR="00EE2090" w:rsidRPr="00091981" w:rsidRDefault="00E0350C" w:rsidP="003D70A2">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Ұйымдар</w:t>
            </w:r>
          </w:p>
        </w:tc>
        <w:tc>
          <w:tcPr>
            <w:tcW w:w="1134" w:type="dxa"/>
          </w:tcPr>
          <w:p w:rsidR="00EE2090" w:rsidRPr="00091981" w:rsidRDefault="00EE2090" w:rsidP="00676528">
            <w:pPr>
              <w:keepNext/>
              <w:keepLines/>
              <w:tabs>
                <w:tab w:val="left" w:pos="900"/>
                <w:tab w:val="left" w:pos="1080"/>
              </w:tabs>
              <w:spacing w:after="0" w:line="240" w:lineRule="auto"/>
              <w:jc w:val="center"/>
              <w:rPr>
                <w:rFonts w:ascii="Times New Roman" w:hAnsi="Times New Roman"/>
                <w:sz w:val="18"/>
                <w:szCs w:val="18"/>
              </w:rPr>
            </w:pPr>
          </w:p>
        </w:tc>
        <w:tc>
          <w:tcPr>
            <w:tcW w:w="1275" w:type="dxa"/>
          </w:tcPr>
          <w:p w:rsidR="00EE2090" w:rsidRPr="00091981" w:rsidRDefault="00E0350C"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1</w:t>
            </w:r>
          </w:p>
        </w:tc>
        <w:tc>
          <w:tcPr>
            <w:tcW w:w="1281" w:type="dxa"/>
          </w:tcPr>
          <w:p w:rsidR="00EE2090" w:rsidRPr="00091981" w:rsidRDefault="00EE2090" w:rsidP="00676528">
            <w:pPr>
              <w:keepNext/>
              <w:keepLines/>
              <w:tabs>
                <w:tab w:val="left" w:pos="900"/>
                <w:tab w:val="left" w:pos="1080"/>
              </w:tabs>
              <w:spacing w:after="0" w:line="240" w:lineRule="auto"/>
              <w:jc w:val="center"/>
              <w:rPr>
                <w:rFonts w:ascii="Times New Roman" w:hAnsi="Times New Roman"/>
                <w:sz w:val="18"/>
                <w:szCs w:val="18"/>
                <w:lang w:val="kk-KZ"/>
              </w:rPr>
            </w:pPr>
          </w:p>
        </w:tc>
        <w:tc>
          <w:tcPr>
            <w:tcW w:w="1421" w:type="dxa"/>
          </w:tcPr>
          <w:p w:rsidR="00EE2090" w:rsidRPr="00091981" w:rsidRDefault="00EE2090" w:rsidP="00676528">
            <w:pPr>
              <w:keepNext/>
              <w:keepLines/>
              <w:tabs>
                <w:tab w:val="left" w:pos="900"/>
                <w:tab w:val="left" w:pos="1080"/>
              </w:tabs>
              <w:spacing w:after="0" w:line="240" w:lineRule="auto"/>
              <w:jc w:val="center"/>
              <w:rPr>
                <w:rFonts w:ascii="Times New Roman" w:hAnsi="Times New Roman"/>
                <w:sz w:val="18"/>
                <w:szCs w:val="18"/>
                <w:lang w:val="kk-KZ"/>
              </w:rPr>
            </w:pPr>
          </w:p>
        </w:tc>
        <w:tc>
          <w:tcPr>
            <w:tcW w:w="1417" w:type="dxa"/>
          </w:tcPr>
          <w:p w:rsidR="00EE2090" w:rsidRPr="00091981" w:rsidRDefault="00EE2090" w:rsidP="00676528">
            <w:pPr>
              <w:keepNext/>
              <w:keepLines/>
              <w:tabs>
                <w:tab w:val="left" w:pos="900"/>
                <w:tab w:val="left" w:pos="1080"/>
              </w:tabs>
              <w:spacing w:after="0" w:line="240" w:lineRule="auto"/>
              <w:jc w:val="center"/>
              <w:rPr>
                <w:rFonts w:ascii="Times New Roman" w:hAnsi="Times New Roman"/>
                <w:sz w:val="18"/>
                <w:szCs w:val="18"/>
                <w:lang w:val="kk-KZ"/>
              </w:rPr>
            </w:pPr>
          </w:p>
        </w:tc>
      </w:tr>
    </w:tbl>
    <w:p w:rsidR="00D835AD" w:rsidRPr="00091981" w:rsidRDefault="00D835AD" w:rsidP="00592D3A">
      <w:pPr>
        <w:pStyle w:val="a4"/>
        <w:keepNext/>
        <w:keepLines/>
        <w:tabs>
          <w:tab w:val="left" w:pos="900"/>
          <w:tab w:val="left" w:pos="1080"/>
        </w:tabs>
        <w:spacing w:after="0"/>
        <w:jc w:val="center"/>
        <w:rPr>
          <w:bCs/>
          <w:sz w:val="18"/>
          <w:szCs w:val="18"/>
        </w:rPr>
      </w:pPr>
      <w:r w:rsidRPr="00091981">
        <w:rPr>
          <w:b/>
          <w:sz w:val="18"/>
          <w:szCs w:val="18"/>
          <w:lang w:val="kk-KZ"/>
        </w:rPr>
        <w:lastRenderedPageBreak/>
        <w:t>Бюджеттік бағдарлама бойынша шығындар, барлығы</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141"/>
        <w:gridCol w:w="1413"/>
        <w:gridCol w:w="1420"/>
        <w:gridCol w:w="1416"/>
      </w:tblGrid>
      <w:tr w:rsidR="00D835AD" w:rsidRPr="00091981" w:rsidTr="00676528">
        <w:trPr>
          <w:trHeight w:val="171"/>
        </w:trPr>
        <w:tc>
          <w:tcPr>
            <w:tcW w:w="2844" w:type="dxa"/>
            <w:vMerge w:val="restart"/>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rPr>
                <w:rFonts w:ascii="Times New Roman" w:hAnsi="Times New Roman"/>
                <w:sz w:val="18"/>
                <w:szCs w:val="18"/>
                <w:lang w:val="kk-KZ"/>
              </w:rPr>
            </w:pPr>
            <w:r w:rsidRPr="00091981">
              <w:rPr>
                <w:rFonts w:ascii="Times New Roman" w:hAnsi="Times New Roman"/>
                <w:bCs/>
                <w:sz w:val="18"/>
                <w:szCs w:val="18"/>
                <w:lang w:val="kk-KZ"/>
              </w:rPr>
              <w:t xml:space="preserve">Бюджеттік кіші бағдарламалар бойынша шығындар </w:t>
            </w:r>
          </w:p>
        </w:tc>
        <w:tc>
          <w:tcPr>
            <w:tcW w:w="852" w:type="dxa"/>
            <w:vMerge w:val="restart"/>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Өлшем бірлігі</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Есепті жыл</w:t>
            </w:r>
          </w:p>
          <w:p w:rsidR="00D835AD" w:rsidRPr="00091981" w:rsidRDefault="00D835AD" w:rsidP="0067652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2018</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Ағымдағы жыл жоспары</w:t>
            </w:r>
          </w:p>
          <w:p w:rsidR="00D835AD" w:rsidRPr="00091981" w:rsidRDefault="00D835AD" w:rsidP="0067652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2019</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Жоспарлы кезең</w:t>
            </w:r>
          </w:p>
        </w:tc>
      </w:tr>
      <w:tr w:rsidR="00D835AD" w:rsidRPr="00091981" w:rsidTr="00676528">
        <w:trPr>
          <w:trHeight w:val="171"/>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rPr>
                <w:rFonts w:ascii="Times New Roman" w:hAnsi="Times New Roman"/>
                <w:sz w:val="18"/>
                <w:szCs w:val="18"/>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rPr>
                <w:rFonts w:ascii="Times New Roman" w:hAnsi="Times New Roman"/>
                <w:sz w:val="18"/>
                <w:szCs w:val="18"/>
                <w:lang w:val="kk-KZ"/>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rPr>
                <w:rFonts w:ascii="Times New Roman" w:hAnsi="Times New Roman" w:cs="Times New Roman"/>
                <w:b/>
                <w:sz w:val="18"/>
                <w:szCs w:val="18"/>
                <w:lang w:val="kk-K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spacing w:after="0" w:line="240" w:lineRule="auto"/>
              <w:rPr>
                <w:rFonts w:ascii="Times New Roman" w:hAnsi="Times New Roman" w:cs="Times New Roman"/>
                <w:b/>
                <w:sz w:val="18"/>
                <w:szCs w:val="18"/>
                <w:lang w:val="kk-KZ"/>
              </w:rPr>
            </w:pPr>
          </w:p>
        </w:tc>
        <w:tc>
          <w:tcPr>
            <w:tcW w:w="1413" w:type="dxa"/>
            <w:tcBorders>
              <w:top w:val="single" w:sz="4" w:space="0" w:color="auto"/>
              <w:left w:val="single" w:sz="4" w:space="0" w:color="auto"/>
              <w:bottom w:val="single" w:sz="4" w:space="0" w:color="auto"/>
              <w:right w:val="single" w:sz="4" w:space="0" w:color="auto"/>
            </w:tcBorders>
            <w:vAlign w:val="center"/>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2020 ж</w:t>
            </w:r>
          </w:p>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p>
        </w:tc>
        <w:tc>
          <w:tcPr>
            <w:tcW w:w="1420" w:type="dxa"/>
            <w:tcBorders>
              <w:top w:val="single" w:sz="4" w:space="0" w:color="auto"/>
              <w:left w:val="single" w:sz="4" w:space="0" w:color="auto"/>
              <w:bottom w:val="single" w:sz="4" w:space="0" w:color="auto"/>
              <w:right w:val="single" w:sz="4" w:space="0" w:color="auto"/>
            </w:tcBorders>
            <w:vAlign w:val="center"/>
          </w:tcPr>
          <w:p w:rsidR="00D835AD" w:rsidRPr="00091981" w:rsidRDefault="00D835AD" w:rsidP="00676528">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2021 ж</w:t>
            </w:r>
          </w:p>
          <w:p w:rsidR="00D835AD" w:rsidRPr="00091981" w:rsidRDefault="00D835AD" w:rsidP="00676528">
            <w:pPr>
              <w:keepNext/>
              <w:keepLines/>
              <w:tabs>
                <w:tab w:val="left" w:pos="900"/>
                <w:tab w:val="left" w:pos="1080"/>
              </w:tabs>
              <w:spacing w:after="0" w:line="240" w:lineRule="auto"/>
              <w:jc w:val="center"/>
              <w:rPr>
                <w:rFonts w:ascii="Times New Roman" w:hAnsi="Times New Roman"/>
                <w:b/>
                <w:sz w:val="18"/>
                <w:szCs w:val="18"/>
              </w:rPr>
            </w:pPr>
          </w:p>
          <w:p w:rsidR="00D835AD" w:rsidRPr="00091981" w:rsidRDefault="00D835AD" w:rsidP="00676528">
            <w:pPr>
              <w:keepNext/>
              <w:keepLines/>
              <w:tabs>
                <w:tab w:val="left" w:pos="900"/>
                <w:tab w:val="left" w:pos="1080"/>
              </w:tabs>
              <w:spacing w:after="0" w:line="240" w:lineRule="auto"/>
              <w:jc w:val="center"/>
              <w:rPr>
                <w:rFonts w:ascii="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D835AD" w:rsidRPr="00091981" w:rsidRDefault="00D835AD" w:rsidP="00676528">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2022 ж</w:t>
            </w:r>
          </w:p>
          <w:p w:rsidR="00D835AD" w:rsidRPr="00091981" w:rsidRDefault="00D835AD" w:rsidP="00676528">
            <w:pPr>
              <w:keepNext/>
              <w:keepLines/>
              <w:tabs>
                <w:tab w:val="left" w:pos="900"/>
                <w:tab w:val="left" w:pos="1080"/>
              </w:tabs>
              <w:spacing w:after="0" w:line="240" w:lineRule="auto"/>
              <w:jc w:val="center"/>
              <w:rPr>
                <w:rFonts w:ascii="Times New Roman" w:hAnsi="Times New Roman"/>
                <w:b/>
                <w:sz w:val="18"/>
                <w:szCs w:val="18"/>
              </w:rPr>
            </w:pPr>
          </w:p>
          <w:p w:rsidR="00D835AD" w:rsidRPr="00091981" w:rsidRDefault="00D835AD" w:rsidP="00676528">
            <w:pPr>
              <w:keepNext/>
              <w:keepLines/>
              <w:tabs>
                <w:tab w:val="left" w:pos="900"/>
                <w:tab w:val="left" w:pos="1080"/>
              </w:tabs>
              <w:spacing w:after="0" w:line="240" w:lineRule="auto"/>
              <w:jc w:val="center"/>
              <w:rPr>
                <w:rFonts w:ascii="Times New Roman" w:hAnsi="Times New Roman"/>
                <w:b/>
                <w:sz w:val="18"/>
                <w:szCs w:val="18"/>
              </w:rPr>
            </w:pPr>
          </w:p>
        </w:tc>
      </w:tr>
      <w:tr w:rsidR="00D835AD" w:rsidRPr="00091981" w:rsidTr="00676528">
        <w:trPr>
          <w:trHeight w:val="171"/>
        </w:trPr>
        <w:tc>
          <w:tcPr>
            <w:tcW w:w="2844"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b/>
                <w:bCs/>
                <w:sz w:val="18"/>
                <w:szCs w:val="18"/>
                <w:lang w:val="kk-KZ"/>
              </w:rPr>
            </w:pPr>
            <w:r w:rsidRPr="00091981">
              <w:rPr>
                <w:rFonts w:ascii="Times New Roman" w:hAnsi="Times New Roman"/>
                <w:b/>
                <w:bCs/>
                <w:sz w:val="18"/>
                <w:szCs w:val="18"/>
                <w:lang w:val="kk-KZ"/>
              </w:rPr>
              <w:t>1</w:t>
            </w:r>
          </w:p>
        </w:tc>
        <w:tc>
          <w:tcPr>
            <w:tcW w:w="852"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2</w:t>
            </w:r>
          </w:p>
        </w:tc>
        <w:tc>
          <w:tcPr>
            <w:tcW w:w="1264"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w:t>
            </w:r>
          </w:p>
        </w:tc>
        <w:tc>
          <w:tcPr>
            <w:tcW w:w="1141"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4</w:t>
            </w:r>
          </w:p>
        </w:tc>
        <w:tc>
          <w:tcPr>
            <w:tcW w:w="1413"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5</w:t>
            </w:r>
          </w:p>
        </w:tc>
        <w:tc>
          <w:tcPr>
            <w:tcW w:w="1420"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6</w:t>
            </w:r>
          </w:p>
        </w:tc>
        <w:tc>
          <w:tcPr>
            <w:tcW w:w="1416"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7</w:t>
            </w:r>
          </w:p>
        </w:tc>
      </w:tr>
      <w:tr w:rsidR="00D835AD" w:rsidRPr="00091981" w:rsidTr="00676528">
        <w:trPr>
          <w:trHeight w:val="288"/>
        </w:trPr>
        <w:tc>
          <w:tcPr>
            <w:tcW w:w="2844" w:type="dxa"/>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keepNext/>
              <w:keepLines/>
              <w:tabs>
                <w:tab w:val="left" w:pos="900"/>
                <w:tab w:val="left" w:pos="1080"/>
              </w:tabs>
              <w:spacing w:after="0" w:line="240" w:lineRule="auto"/>
              <w:rPr>
                <w:rFonts w:ascii="Times New Roman" w:hAnsi="Times New Roman"/>
                <w:b/>
                <w:bCs/>
                <w:sz w:val="18"/>
                <w:szCs w:val="18"/>
                <w:lang w:val="kk-KZ"/>
              </w:rPr>
            </w:pPr>
            <w:r w:rsidRPr="00091981">
              <w:rPr>
                <w:rFonts w:ascii="Times New Roman" w:hAnsi="Times New Roman"/>
                <w:b/>
                <w:bCs/>
                <w:sz w:val="18"/>
                <w:szCs w:val="18"/>
                <w:lang w:val="kk-KZ"/>
              </w:rPr>
              <w:t xml:space="preserve">Бюджеттік кіші бағдарламалар бойынша шығындардың барлығы </w:t>
            </w:r>
          </w:p>
        </w:tc>
        <w:tc>
          <w:tcPr>
            <w:tcW w:w="852" w:type="dxa"/>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rsidP="00676528">
            <w:pPr>
              <w:keepNext/>
              <w:keepLines/>
              <w:tabs>
                <w:tab w:val="left" w:pos="900"/>
                <w:tab w:val="left" w:pos="1080"/>
              </w:tabs>
              <w:spacing w:after="0" w:line="240" w:lineRule="auto"/>
              <w:ind w:right="-136"/>
              <w:jc w:val="center"/>
              <w:rPr>
                <w:rFonts w:ascii="Times New Roman" w:hAnsi="Times New Roman"/>
                <w:sz w:val="18"/>
                <w:szCs w:val="18"/>
                <w:lang w:val="kk-KZ"/>
              </w:rPr>
            </w:pPr>
            <w:r w:rsidRPr="00091981">
              <w:rPr>
                <w:rFonts w:ascii="Times New Roman" w:hAnsi="Times New Roman"/>
                <w:sz w:val="18"/>
                <w:szCs w:val="18"/>
                <w:lang w:val="kk-KZ"/>
              </w:rPr>
              <w:t>Мың теңге</w:t>
            </w:r>
          </w:p>
        </w:tc>
        <w:tc>
          <w:tcPr>
            <w:tcW w:w="1264" w:type="dxa"/>
            <w:tcBorders>
              <w:top w:val="single" w:sz="4" w:space="0" w:color="auto"/>
              <w:left w:val="single" w:sz="4" w:space="0" w:color="auto"/>
              <w:bottom w:val="single" w:sz="4" w:space="0" w:color="auto"/>
              <w:right w:val="single" w:sz="4" w:space="0" w:color="auto"/>
            </w:tcBorders>
          </w:tcPr>
          <w:p w:rsidR="00D835AD" w:rsidRPr="00091981" w:rsidRDefault="00D835AD" w:rsidP="00676528">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235 327,0</w:t>
            </w:r>
          </w:p>
        </w:tc>
        <w:tc>
          <w:tcPr>
            <w:tcW w:w="1141" w:type="dxa"/>
            <w:tcBorders>
              <w:top w:val="single" w:sz="4" w:space="0" w:color="auto"/>
              <w:left w:val="single" w:sz="4" w:space="0" w:color="auto"/>
              <w:bottom w:val="single" w:sz="4" w:space="0" w:color="auto"/>
              <w:right w:val="single" w:sz="4" w:space="0" w:color="auto"/>
            </w:tcBorders>
            <w:hideMark/>
          </w:tcPr>
          <w:p w:rsidR="00D835AD" w:rsidRPr="00091981" w:rsidRDefault="00D835AD" w:rsidP="00676528">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261424,5</w:t>
            </w:r>
          </w:p>
        </w:tc>
        <w:tc>
          <w:tcPr>
            <w:tcW w:w="1413" w:type="dxa"/>
            <w:tcBorders>
              <w:top w:val="single" w:sz="4" w:space="0" w:color="auto"/>
              <w:left w:val="single" w:sz="4" w:space="0" w:color="auto"/>
              <w:bottom w:val="single" w:sz="4" w:space="0" w:color="auto"/>
              <w:right w:val="single" w:sz="4" w:space="0" w:color="auto"/>
            </w:tcBorders>
          </w:tcPr>
          <w:p w:rsidR="00D835AD" w:rsidRPr="00091981" w:rsidRDefault="00D835AD" w:rsidP="00676528">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283 959,0</w:t>
            </w:r>
          </w:p>
        </w:tc>
        <w:tc>
          <w:tcPr>
            <w:tcW w:w="1420" w:type="dxa"/>
            <w:tcBorders>
              <w:top w:val="single" w:sz="4" w:space="0" w:color="auto"/>
              <w:left w:val="single" w:sz="4" w:space="0" w:color="auto"/>
              <w:bottom w:val="single" w:sz="4" w:space="0" w:color="auto"/>
              <w:right w:val="single" w:sz="4" w:space="0" w:color="auto"/>
            </w:tcBorders>
          </w:tcPr>
          <w:p w:rsidR="00D835AD" w:rsidRPr="00091981" w:rsidRDefault="00D835AD" w:rsidP="00676528">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245 853,0</w:t>
            </w:r>
          </w:p>
        </w:tc>
        <w:tc>
          <w:tcPr>
            <w:tcW w:w="1416" w:type="dxa"/>
            <w:tcBorders>
              <w:top w:val="single" w:sz="4" w:space="0" w:color="auto"/>
              <w:left w:val="single" w:sz="4" w:space="0" w:color="auto"/>
              <w:bottom w:val="single" w:sz="4" w:space="0" w:color="auto"/>
              <w:right w:val="single" w:sz="4" w:space="0" w:color="auto"/>
            </w:tcBorders>
          </w:tcPr>
          <w:p w:rsidR="00D835AD" w:rsidRPr="00091981" w:rsidRDefault="00D835AD" w:rsidP="00676528">
            <w:pPr>
              <w:pStyle w:val="a9"/>
              <w:jc w:val="center"/>
              <w:rPr>
                <w:rFonts w:ascii="Times New Roman" w:hAnsi="Times New Roman" w:cs="Times New Roman"/>
                <w:b/>
                <w:sz w:val="18"/>
                <w:szCs w:val="18"/>
                <w:lang w:val="kk-KZ"/>
              </w:rPr>
            </w:pPr>
            <w:r w:rsidRPr="00091981">
              <w:rPr>
                <w:rFonts w:ascii="Times New Roman" w:hAnsi="Times New Roman" w:cs="Times New Roman"/>
                <w:b/>
                <w:sz w:val="18"/>
                <w:szCs w:val="18"/>
                <w:lang w:val="kk-KZ"/>
              </w:rPr>
              <w:t>251 385,0</w:t>
            </w:r>
          </w:p>
        </w:tc>
      </w:tr>
    </w:tbl>
    <w:p w:rsidR="00D835AD" w:rsidRPr="00091981" w:rsidRDefault="00D835AD" w:rsidP="00D835AD">
      <w:pPr>
        <w:pStyle w:val="a9"/>
        <w:rPr>
          <w:rFonts w:ascii="Times New Roman" w:hAnsi="Times New Roman" w:cs="Times New Roman"/>
          <w:b/>
          <w:sz w:val="18"/>
          <w:szCs w:val="18"/>
          <w:lang w:val="kk-KZ"/>
        </w:rPr>
      </w:pPr>
      <w:r w:rsidRPr="00091981">
        <w:rPr>
          <w:rFonts w:ascii="Times New Roman" w:hAnsi="Times New Roman" w:cs="Times New Roman"/>
          <w:b/>
          <w:sz w:val="18"/>
          <w:szCs w:val="18"/>
          <w:lang w:val="kk-KZ"/>
        </w:rPr>
        <w:t xml:space="preserve">Бюджеттік кіші бағдарламаның коды және атауы: </w:t>
      </w:r>
      <w:r w:rsidRPr="00091981">
        <w:rPr>
          <w:rFonts w:ascii="Times New Roman" w:hAnsi="Times New Roman" w:cs="Times New Roman"/>
          <w:sz w:val="18"/>
          <w:szCs w:val="18"/>
          <w:lang w:val="kk-KZ"/>
        </w:rPr>
        <w:t>028 «</w:t>
      </w:r>
      <w:r w:rsidRPr="00091981">
        <w:rPr>
          <w:rFonts w:ascii="Times New Roman" w:eastAsia="Times New Roman" w:hAnsi="Times New Roman" w:cs="Times New Roman"/>
          <w:sz w:val="18"/>
          <w:szCs w:val="18"/>
          <w:lang w:val="kk-KZ"/>
        </w:rPr>
        <w:t>Облыстық бюджеттен берілетін трансферттер есебінен</w:t>
      </w:r>
      <w:r w:rsidRPr="00091981">
        <w:rPr>
          <w:rFonts w:ascii="Times New Roman" w:hAnsi="Times New Roman" w:cs="Times New Roman"/>
          <w:sz w:val="18"/>
          <w:szCs w:val="18"/>
          <w:lang w:val="kk-KZ"/>
        </w:rPr>
        <w:t>»</w:t>
      </w:r>
    </w:p>
    <w:p w:rsidR="00D835AD" w:rsidRPr="00091981" w:rsidRDefault="00D835AD" w:rsidP="00D835AD">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 xml:space="preserve">Бюджеттік кіші бағдарламаның түрі:  </w:t>
      </w:r>
    </w:p>
    <w:p w:rsidR="00D835AD" w:rsidRPr="00091981" w:rsidRDefault="00D835AD" w:rsidP="00D835AD">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мазмұнына байланысты:</w:t>
      </w:r>
      <w:r w:rsidRPr="00091981">
        <w:rPr>
          <w:rFonts w:ascii="Times New Roman" w:hAnsi="Times New Roman" w:cs="Times New Roman"/>
          <w:sz w:val="18"/>
          <w:szCs w:val="18"/>
          <w:lang w:val="kk-KZ"/>
        </w:rPr>
        <w:t>Мемлекеттік қызметтерді, уәкілеттіліктерді жүзеге асыру және олардан шығатын мемлекеттік қызметтерді көрсету</w:t>
      </w:r>
    </w:p>
    <w:p w:rsidR="00D835AD" w:rsidRPr="00091981" w:rsidRDefault="00D835AD" w:rsidP="00D835AD">
      <w:pPr>
        <w:pStyle w:val="a9"/>
        <w:rPr>
          <w:rFonts w:ascii="Times New Roman" w:hAnsi="Times New Roman" w:cs="Times New Roman"/>
          <w:sz w:val="18"/>
          <w:szCs w:val="18"/>
          <w:lang w:val="kk-KZ"/>
        </w:rPr>
      </w:pPr>
      <w:r w:rsidRPr="00091981">
        <w:rPr>
          <w:rFonts w:ascii="Times New Roman" w:hAnsi="Times New Roman" w:cs="Times New Roman"/>
          <w:b/>
          <w:sz w:val="18"/>
          <w:szCs w:val="18"/>
          <w:lang w:val="kk-KZ"/>
        </w:rPr>
        <w:t>ағымдағы/даму:</w:t>
      </w:r>
      <w:r w:rsidRPr="00091981">
        <w:rPr>
          <w:rFonts w:ascii="Times New Roman" w:hAnsi="Times New Roman" w:cs="Times New Roman"/>
          <w:sz w:val="18"/>
          <w:szCs w:val="18"/>
          <w:lang w:val="kk-KZ"/>
        </w:rPr>
        <w:t>ағымдағы</w:t>
      </w:r>
    </w:p>
    <w:p w:rsidR="00D835AD" w:rsidRPr="00592D3A" w:rsidRDefault="00D835AD" w:rsidP="00592D3A">
      <w:pPr>
        <w:pStyle w:val="a9"/>
        <w:rPr>
          <w:rFonts w:ascii="Times New Roman" w:eastAsia="Calibri" w:hAnsi="Times New Roman" w:cs="Times New Roman"/>
          <w:sz w:val="18"/>
          <w:szCs w:val="18"/>
          <w:lang w:val="kk-KZ"/>
        </w:rPr>
      </w:pPr>
      <w:r w:rsidRPr="00091981">
        <w:rPr>
          <w:rFonts w:ascii="Times New Roman" w:eastAsia="Calibri" w:hAnsi="Times New Roman" w:cs="Times New Roman"/>
          <w:b/>
          <w:sz w:val="18"/>
          <w:szCs w:val="18"/>
          <w:lang w:val="kk-KZ"/>
        </w:rPr>
        <w:t>Бюджеттік кіші бағдарламаны сипаттау (негіздеме):</w:t>
      </w:r>
      <w:r w:rsidRPr="00091981">
        <w:rPr>
          <w:rFonts w:ascii="Times New Roman" w:eastAsia="Calibri" w:hAnsi="Times New Roman" w:cs="Times New Roman"/>
          <w:sz w:val="18"/>
          <w:szCs w:val="18"/>
          <w:bdr w:val="none" w:sz="0" w:space="0" w:color="auto" w:frame="1"/>
          <w:lang w:val="kk-KZ"/>
        </w:rPr>
        <w:t xml:space="preserve"> </w:t>
      </w:r>
      <w:r w:rsidRPr="00091981">
        <w:rPr>
          <w:rFonts w:ascii="Times New Roman" w:eastAsia="Calibri" w:hAnsi="Times New Roman" w:cs="Times New Roman"/>
          <w:sz w:val="18"/>
          <w:szCs w:val="18"/>
          <w:lang w:val="kk-KZ"/>
        </w:rPr>
        <w:t>42 күнтізбелік күннен 56 күнге дейін демалыстың ұлғаюына</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274"/>
        <w:gridCol w:w="1280"/>
        <w:gridCol w:w="1420"/>
        <w:gridCol w:w="1416"/>
      </w:tblGrid>
      <w:tr w:rsidR="00D835AD" w:rsidRPr="00091981" w:rsidTr="00592D3A">
        <w:trPr>
          <w:trHeight w:val="541"/>
        </w:trPr>
        <w:tc>
          <w:tcPr>
            <w:tcW w:w="2844" w:type="dxa"/>
            <w:vMerge w:val="restart"/>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rPr>
                <w:rFonts w:ascii="Times New Roman" w:hAnsi="Times New Roman"/>
                <w:b/>
                <w:sz w:val="18"/>
                <w:szCs w:val="18"/>
              </w:rPr>
            </w:pPr>
            <w:r w:rsidRPr="00091981">
              <w:rPr>
                <w:rFonts w:ascii="Times New Roman" w:hAnsi="Times New Roman"/>
                <w:b/>
                <w:bCs/>
                <w:sz w:val="18"/>
                <w:szCs w:val="18"/>
                <w:lang w:val="kk-KZ"/>
              </w:rPr>
              <w:t>Тікелей нәтиже көрсеткіштері</w:t>
            </w:r>
          </w:p>
        </w:tc>
        <w:tc>
          <w:tcPr>
            <w:tcW w:w="852" w:type="dxa"/>
            <w:vMerge w:val="restart"/>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Өлшем бірлігі</w:t>
            </w:r>
          </w:p>
        </w:tc>
        <w:tc>
          <w:tcPr>
            <w:tcW w:w="1264"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Е</w:t>
            </w:r>
            <w:r w:rsidRPr="00091981">
              <w:rPr>
                <w:rFonts w:ascii="Times New Roman" w:hAnsi="Times New Roman"/>
                <w:b/>
                <w:sz w:val="18"/>
                <w:szCs w:val="18"/>
              </w:rPr>
              <w:t>сеп</w:t>
            </w:r>
            <w:r w:rsidRPr="00091981">
              <w:rPr>
                <w:rFonts w:ascii="Times New Roman" w:hAnsi="Times New Roman"/>
                <w:b/>
                <w:sz w:val="18"/>
                <w:szCs w:val="18"/>
                <w:lang w:val="kk-KZ"/>
              </w:rPr>
              <w:t xml:space="preserve"> жылы</w:t>
            </w:r>
          </w:p>
        </w:tc>
        <w:tc>
          <w:tcPr>
            <w:tcW w:w="1274"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lang w:val="kk-KZ"/>
              </w:rPr>
              <w:t>Ағымдағы жылдың жоспары</w:t>
            </w:r>
          </w:p>
        </w:tc>
        <w:tc>
          <w:tcPr>
            <w:tcW w:w="4116" w:type="dxa"/>
            <w:gridSpan w:val="3"/>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lang w:val="kk-KZ"/>
              </w:rPr>
              <w:t>Жоспарлы кезең</w:t>
            </w:r>
          </w:p>
        </w:tc>
      </w:tr>
      <w:tr w:rsidR="00D835AD" w:rsidRPr="00091981" w:rsidTr="009B0F75">
        <w:trPr>
          <w:trHeight w:val="171"/>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pPr>
              <w:spacing w:after="0" w:line="240" w:lineRule="auto"/>
              <w:rPr>
                <w:rFonts w:ascii="Times New Roman" w:hAnsi="Times New Roman"/>
                <w:b/>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835AD" w:rsidRPr="00091981" w:rsidRDefault="00D835AD">
            <w:pPr>
              <w:spacing w:after="0" w:line="240" w:lineRule="auto"/>
              <w:rPr>
                <w:rFonts w:ascii="Times New Roman" w:hAnsi="Times New Roman"/>
                <w:b/>
                <w:sz w:val="18"/>
                <w:szCs w:val="18"/>
                <w:lang w:val="kk-KZ"/>
              </w:rPr>
            </w:pPr>
          </w:p>
        </w:tc>
        <w:tc>
          <w:tcPr>
            <w:tcW w:w="1264"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lang w:val="kk-KZ"/>
              </w:rPr>
              <w:t>2018 жыл</w:t>
            </w:r>
          </w:p>
        </w:tc>
        <w:tc>
          <w:tcPr>
            <w:tcW w:w="1274"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 xml:space="preserve">2019 </w:t>
            </w:r>
            <w:r w:rsidRPr="00091981">
              <w:rPr>
                <w:rFonts w:ascii="Times New Roman" w:hAnsi="Times New Roman"/>
                <w:b/>
                <w:sz w:val="18"/>
                <w:szCs w:val="18"/>
                <w:lang w:val="kk-KZ"/>
              </w:rPr>
              <w:t>жыл</w:t>
            </w:r>
          </w:p>
        </w:tc>
        <w:tc>
          <w:tcPr>
            <w:tcW w:w="1280"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 xml:space="preserve">2020 </w:t>
            </w:r>
            <w:r w:rsidRPr="00091981">
              <w:rPr>
                <w:rFonts w:ascii="Times New Roman" w:hAnsi="Times New Roman"/>
                <w:b/>
                <w:sz w:val="18"/>
                <w:szCs w:val="18"/>
                <w:lang w:val="kk-KZ"/>
              </w:rPr>
              <w:t>жыл</w:t>
            </w:r>
          </w:p>
        </w:tc>
        <w:tc>
          <w:tcPr>
            <w:tcW w:w="1420"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rPr>
                <w:rFonts w:ascii="Times New Roman" w:hAnsi="Times New Roman"/>
                <w:b/>
                <w:sz w:val="18"/>
                <w:szCs w:val="18"/>
                <w:lang w:val="kk-KZ"/>
              </w:rPr>
            </w:pPr>
            <w:r w:rsidRPr="00091981">
              <w:rPr>
                <w:rFonts w:ascii="Times New Roman" w:hAnsi="Times New Roman"/>
                <w:b/>
                <w:sz w:val="18"/>
                <w:szCs w:val="18"/>
              </w:rPr>
              <w:t xml:space="preserve">2021 </w:t>
            </w:r>
            <w:r w:rsidRPr="00091981">
              <w:rPr>
                <w:rFonts w:ascii="Times New Roman" w:hAnsi="Times New Roman"/>
                <w:b/>
                <w:sz w:val="18"/>
                <w:szCs w:val="18"/>
                <w:lang w:val="kk-KZ"/>
              </w:rPr>
              <w:t>жыл</w:t>
            </w:r>
          </w:p>
        </w:tc>
        <w:tc>
          <w:tcPr>
            <w:tcW w:w="1416"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091981">
              <w:rPr>
                <w:rFonts w:ascii="Times New Roman" w:hAnsi="Times New Roman"/>
                <w:b/>
                <w:sz w:val="18"/>
                <w:szCs w:val="18"/>
              </w:rPr>
              <w:t>20</w:t>
            </w:r>
            <w:r w:rsidRPr="00091981">
              <w:rPr>
                <w:rFonts w:ascii="Times New Roman" w:hAnsi="Times New Roman"/>
                <w:b/>
                <w:sz w:val="18"/>
                <w:szCs w:val="18"/>
                <w:lang w:val="kk-KZ"/>
              </w:rPr>
              <w:t>22 жыл</w:t>
            </w:r>
          </w:p>
        </w:tc>
      </w:tr>
      <w:tr w:rsidR="009B0F75" w:rsidRPr="00091981" w:rsidTr="00592D3A">
        <w:trPr>
          <w:trHeight w:val="680"/>
        </w:trPr>
        <w:tc>
          <w:tcPr>
            <w:tcW w:w="2844" w:type="dxa"/>
            <w:tcBorders>
              <w:top w:val="single" w:sz="4" w:space="0" w:color="auto"/>
              <w:left w:val="single" w:sz="4" w:space="0" w:color="auto"/>
              <w:bottom w:val="single" w:sz="4" w:space="0" w:color="auto"/>
              <w:right w:val="single" w:sz="4" w:space="0" w:color="auto"/>
            </w:tcBorders>
          </w:tcPr>
          <w:p w:rsidR="009B0F75" w:rsidRPr="00091981" w:rsidRDefault="009B0F75">
            <w:pPr>
              <w:pStyle w:val="a4"/>
              <w:spacing w:after="0"/>
              <w:rPr>
                <w:rFonts w:eastAsia="Times New Roman"/>
                <w:sz w:val="18"/>
                <w:szCs w:val="18"/>
              </w:rPr>
            </w:pPr>
            <w:r w:rsidRPr="00091981">
              <w:rPr>
                <w:rFonts w:eastAsia="Times New Roman"/>
                <w:sz w:val="18"/>
                <w:szCs w:val="18"/>
                <w:lang w:val="kk-KZ"/>
              </w:rPr>
              <w:t>Демалыстың төлемі 42 күнтізбелік күннен 56 күнге дейін</w:t>
            </w:r>
          </w:p>
          <w:p w:rsidR="009B0F75" w:rsidRPr="00091981" w:rsidRDefault="009B0F75">
            <w:pPr>
              <w:pStyle w:val="a4"/>
              <w:rPr>
                <w:sz w:val="18"/>
                <w:szCs w:val="18"/>
                <w:lang w:val="kk-KZ"/>
              </w:rPr>
            </w:pPr>
          </w:p>
        </w:tc>
        <w:tc>
          <w:tcPr>
            <w:tcW w:w="852" w:type="dxa"/>
            <w:tcBorders>
              <w:top w:val="single" w:sz="4" w:space="0" w:color="auto"/>
              <w:left w:val="single" w:sz="4" w:space="0" w:color="auto"/>
              <w:bottom w:val="single" w:sz="4" w:space="0" w:color="auto"/>
              <w:right w:val="single" w:sz="4" w:space="0" w:color="auto"/>
            </w:tcBorders>
            <w:hideMark/>
          </w:tcPr>
          <w:p w:rsidR="009B0F75" w:rsidRPr="00592D3A" w:rsidRDefault="009B0F75">
            <w:pPr>
              <w:keepNext/>
              <w:keepLines/>
              <w:tabs>
                <w:tab w:val="left" w:pos="900"/>
                <w:tab w:val="left" w:pos="1080"/>
              </w:tabs>
              <w:spacing w:after="0" w:line="240" w:lineRule="auto"/>
              <w:jc w:val="center"/>
              <w:rPr>
                <w:rFonts w:ascii="Times New Roman" w:hAnsi="Times New Roman"/>
                <w:sz w:val="16"/>
                <w:szCs w:val="16"/>
              </w:rPr>
            </w:pPr>
            <w:r w:rsidRPr="00592D3A">
              <w:rPr>
                <w:rFonts w:ascii="Times New Roman" w:hAnsi="Times New Roman"/>
                <w:color w:val="000000" w:themeColor="text1"/>
                <w:sz w:val="16"/>
                <w:szCs w:val="16"/>
                <w:lang w:val="kk-KZ"/>
              </w:rPr>
              <w:t xml:space="preserve">Шт.м. </w:t>
            </w:r>
            <w:r w:rsidRPr="00592D3A">
              <w:rPr>
                <w:rFonts w:ascii="Times New Roman" w:hAnsi="Times New Roman"/>
                <w:sz w:val="16"/>
                <w:szCs w:val="16"/>
                <w:lang w:val="kk-KZ"/>
              </w:rPr>
              <w:t xml:space="preserve">және пед.ставкалар </w:t>
            </w:r>
          </w:p>
        </w:tc>
        <w:tc>
          <w:tcPr>
            <w:tcW w:w="1264" w:type="dxa"/>
            <w:tcBorders>
              <w:top w:val="single" w:sz="4" w:space="0" w:color="auto"/>
              <w:left w:val="single" w:sz="4" w:space="0" w:color="auto"/>
              <w:bottom w:val="single" w:sz="4" w:space="0" w:color="auto"/>
              <w:right w:val="single" w:sz="4" w:space="0" w:color="auto"/>
            </w:tcBorders>
          </w:tcPr>
          <w:p w:rsidR="009B0F75" w:rsidRPr="00091981" w:rsidRDefault="009B0F75" w:rsidP="00676528">
            <w:pPr>
              <w:keepNext/>
              <w:keepLines/>
              <w:tabs>
                <w:tab w:val="left" w:pos="900"/>
                <w:tab w:val="left" w:pos="1080"/>
              </w:tabs>
              <w:spacing w:after="0" w:line="240" w:lineRule="auto"/>
              <w:jc w:val="center"/>
              <w:rPr>
                <w:rFonts w:ascii="Times New Roman" w:hAnsi="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9B0F75" w:rsidRPr="00091981" w:rsidRDefault="009B0F75" w:rsidP="00676528">
            <w:pPr>
              <w:rPr>
                <w:sz w:val="18"/>
                <w:szCs w:val="18"/>
              </w:rPr>
            </w:pPr>
          </w:p>
        </w:tc>
        <w:tc>
          <w:tcPr>
            <w:tcW w:w="1280" w:type="dxa"/>
            <w:tcBorders>
              <w:top w:val="single" w:sz="4" w:space="0" w:color="auto"/>
              <w:left w:val="single" w:sz="4" w:space="0" w:color="auto"/>
              <w:bottom w:val="single" w:sz="4" w:space="0" w:color="auto"/>
              <w:right w:val="single" w:sz="4" w:space="0" w:color="auto"/>
            </w:tcBorders>
            <w:hideMark/>
          </w:tcPr>
          <w:p w:rsidR="009B0F75" w:rsidRPr="00091981" w:rsidRDefault="009B0F75" w:rsidP="00676528">
            <w:pPr>
              <w:rPr>
                <w:rFonts w:ascii="Times New Roman" w:hAnsi="Times New Roman"/>
                <w:sz w:val="18"/>
                <w:szCs w:val="18"/>
              </w:rPr>
            </w:pPr>
            <w:r w:rsidRPr="00091981">
              <w:rPr>
                <w:rFonts w:ascii="Times New Roman" w:hAnsi="Times New Roman"/>
                <w:sz w:val="18"/>
                <w:szCs w:val="18"/>
              </w:rPr>
              <w:t xml:space="preserve">      </w:t>
            </w:r>
          </w:p>
          <w:p w:rsidR="009B0F75" w:rsidRPr="00091981" w:rsidRDefault="009B0F75" w:rsidP="00676528">
            <w:pPr>
              <w:rPr>
                <w:sz w:val="18"/>
                <w:szCs w:val="18"/>
              </w:rPr>
            </w:pPr>
            <w:r w:rsidRPr="00091981">
              <w:rPr>
                <w:rFonts w:ascii="Times New Roman" w:hAnsi="Times New Roman"/>
                <w:sz w:val="18"/>
                <w:szCs w:val="18"/>
              </w:rPr>
              <w:t xml:space="preserve">     1 005,8</w:t>
            </w:r>
          </w:p>
        </w:tc>
        <w:tc>
          <w:tcPr>
            <w:tcW w:w="1420" w:type="dxa"/>
            <w:tcBorders>
              <w:top w:val="single" w:sz="4" w:space="0" w:color="auto"/>
              <w:left w:val="single" w:sz="4" w:space="0" w:color="auto"/>
              <w:bottom w:val="single" w:sz="4" w:space="0" w:color="auto"/>
              <w:right w:val="single" w:sz="4" w:space="0" w:color="auto"/>
            </w:tcBorders>
          </w:tcPr>
          <w:p w:rsidR="009B0F75" w:rsidRPr="00091981" w:rsidRDefault="009B0F75" w:rsidP="00676528">
            <w:pP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9B0F75" w:rsidRPr="00091981" w:rsidRDefault="009B0F75" w:rsidP="00676528">
            <w:pPr>
              <w:rPr>
                <w:sz w:val="18"/>
                <w:szCs w:val="18"/>
              </w:rPr>
            </w:pPr>
          </w:p>
        </w:tc>
      </w:tr>
    </w:tbl>
    <w:p w:rsidR="00D835AD" w:rsidRPr="00091981" w:rsidRDefault="00D835AD" w:rsidP="00592D3A">
      <w:pPr>
        <w:pStyle w:val="a4"/>
        <w:keepNext/>
        <w:keepLines/>
        <w:tabs>
          <w:tab w:val="left" w:pos="900"/>
          <w:tab w:val="left" w:pos="1080"/>
        </w:tabs>
        <w:spacing w:after="0"/>
        <w:jc w:val="center"/>
        <w:rPr>
          <w:bCs/>
          <w:sz w:val="18"/>
          <w:szCs w:val="18"/>
        </w:rPr>
      </w:pPr>
      <w:r w:rsidRPr="00091981">
        <w:rPr>
          <w:b/>
          <w:sz w:val="18"/>
          <w:szCs w:val="18"/>
          <w:lang w:val="kk-KZ"/>
        </w:rPr>
        <w:t>Бюджеттік бағдарлама бойынша шығындар, барлығы</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141"/>
        <w:gridCol w:w="1413"/>
        <w:gridCol w:w="1420"/>
        <w:gridCol w:w="1416"/>
      </w:tblGrid>
      <w:tr w:rsidR="00D835AD" w:rsidRPr="00091981" w:rsidTr="00D835AD">
        <w:trPr>
          <w:trHeight w:val="171"/>
        </w:trPr>
        <w:tc>
          <w:tcPr>
            <w:tcW w:w="2844" w:type="dxa"/>
            <w:vMerge w:val="restart"/>
            <w:tcBorders>
              <w:top w:val="single" w:sz="4" w:space="0" w:color="auto"/>
              <w:left w:val="single" w:sz="4" w:space="0" w:color="auto"/>
              <w:bottom w:val="single" w:sz="4" w:space="0" w:color="auto"/>
              <w:right w:val="single" w:sz="4" w:space="0" w:color="auto"/>
            </w:tcBorders>
            <w:hideMark/>
          </w:tcPr>
          <w:p w:rsidR="00D835AD" w:rsidRPr="00592D3A" w:rsidRDefault="00D835AD">
            <w:pPr>
              <w:keepNext/>
              <w:keepLines/>
              <w:tabs>
                <w:tab w:val="left" w:pos="900"/>
                <w:tab w:val="left" w:pos="1080"/>
              </w:tabs>
              <w:spacing w:after="0" w:line="240" w:lineRule="auto"/>
              <w:rPr>
                <w:rFonts w:ascii="Times New Roman" w:hAnsi="Times New Roman"/>
                <w:b/>
                <w:sz w:val="18"/>
                <w:szCs w:val="18"/>
                <w:lang w:val="kk-KZ"/>
              </w:rPr>
            </w:pPr>
            <w:r w:rsidRPr="00592D3A">
              <w:rPr>
                <w:rFonts w:ascii="Times New Roman" w:hAnsi="Times New Roman"/>
                <w:b/>
                <w:bCs/>
                <w:sz w:val="18"/>
                <w:szCs w:val="18"/>
                <w:lang w:val="kk-KZ"/>
              </w:rPr>
              <w:t xml:space="preserve">Бюджеттік кіші бағдарламалар бойынша шығындар </w:t>
            </w:r>
          </w:p>
        </w:tc>
        <w:tc>
          <w:tcPr>
            <w:tcW w:w="852" w:type="dxa"/>
            <w:vMerge w:val="restart"/>
            <w:tcBorders>
              <w:top w:val="single" w:sz="4" w:space="0" w:color="auto"/>
              <w:left w:val="single" w:sz="4" w:space="0" w:color="auto"/>
              <w:bottom w:val="single" w:sz="4" w:space="0" w:color="auto"/>
              <w:right w:val="single" w:sz="4" w:space="0" w:color="auto"/>
            </w:tcBorders>
            <w:hideMark/>
          </w:tcPr>
          <w:p w:rsidR="00D835AD" w:rsidRPr="00592D3A"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592D3A">
              <w:rPr>
                <w:rFonts w:ascii="Times New Roman" w:hAnsi="Times New Roman"/>
                <w:b/>
                <w:sz w:val="18"/>
                <w:szCs w:val="18"/>
                <w:lang w:val="kk-KZ"/>
              </w:rPr>
              <w:t>Өлшем бірлігі</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jc w:val="center"/>
              <w:rPr>
                <w:rFonts w:ascii="Times New Roman" w:hAnsi="Times New Roman" w:cs="Times New Roman"/>
                <w:b/>
                <w:sz w:val="18"/>
                <w:szCs w:val="18"/>
                <w:lang w:val="kk-KZ"/>
              </w:rPr>
            </w:pPr>
            <w:r w:rsidRPr="00592D3A">
              <w:rPr>
                <w:rFonts w:ascii="Times New Roman" w:hAnsi="Times New Roman" w:cs="Times New Roman"/>
                <w:b/>
                <w:sz w:val="18"/>
                <w:szCs w:val="18"/>
                <w:lang w:val="kk-KZ"/>
              </w:rPr>
              <w:t>Есепті жыл</w:t>
            </w:r>
          </w:p>
          <w:p w:rsidR="00D835AD" w:rsidRPr="00592D3A" w:rsidRDefault="00D835AD">
            <w:pPr>
              <w:spacing w:after="0" w:line="240" w:lineRule="auto"/>
              <w:jc w:val="center"/>
              <w:rPr>
                <w:rFonts w:ascii="Times New Roman" w:hAnsi="Times New Roman" w:cs="Times New Roman"/>
                <w:b/>
                <w:sz w:val="18"/>
                <w:szCs w:val="18"/>
                <w:lang w:val="kk-KZ"/>
              </w:rPr>
            </w:pPr>
            <w:r w:rsidRPr="00592D3A">
              <w:rPr>
                <w:rFonts w:ascii="Times New Roman" w:hAnsi="Times New Roman" w:cs="Times New Roman"/>
                <w:b/>
                <w:sz w:val="18"/>
                <w:szCs w:val="18"/>
                <w:lang w:val="kk-KZ"/>
              </w:rPr>
              <w:t>2018</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jc w:val="center"/>
              <w:rPr>
                <w:rFonts w:ascii="Times New Roman" w:hAnsi="Times New Roman" w:cs="Times New Roman"/>
                <w:b/>
                <w:sz w:val="16"/>
                <w:szCs w:val="16"/>
                <w:lang w:val="kk-KZ"/>
              </w:rPr>
            </w:pPr>
            <w:r w:rsidRPr="00592D3A">
              <w:rPr>
                <w:rFonts w:ascii="Times New Roman" w:hAnsi="Times New Roman" w:cs="Times New Roman"/>
                <w:b/>
                <w:sz w:val="16"/>
                <w:szCs w:val="16"/>
                <w:lang w:val="kk-KZ"/>
              </w:rPr>
              <w:t>Ағымдағы жыл жоспары</w:t>
            </w:r>
          </w:p>
          <w:p w:rsidR="00D835AD" w:rsidRPr="00592D3A" w:rsidRDefault="00D835AD">
            <w:pPr>
              <w:spacing w:after="0" w:line="240" w:lineRule="auto"/>
              <w:jc w:val="center"/>
              <w:rPr>
                <w:rFonts w:ascii="Times New Roman" w:hAnsi="Times New Roman" w:cs="Times New Roman"/>
                <w:b/>
                <w:sz w:val="18"/>
                <w:szCs w:val="18"/>
                <w:lang w:val="kk-KZ"/>
              </w:rPr>
            </w:pPr>
            <w:r w:rsidRPr="00592D3A">
              <w:rPr>
                <w:rFonts w:ascii="Times New Roman" w:hAnsi="Times New Roman" w:cs="Times New Roman"/>
                <w:b/>
                <w:sz w:val="16"/>
                <w:szCs w:val="16"/>
                <w:lang w:val="kk-KZ"/>
              </w:rPr>
              <w:t>2019</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jc w:val="center"/>
              <w:rPr>
                <w:rFonts w:ascii="Times New Roman" w:hAnsi="Times New Roman" w:cs="Times New Roman"/>
                <w:b/>
                <w:sz w:val="18"/>
                <w:szCs w:val="18"/>
                <w:lang w:val="kk-KZ"/>
              </w:rPr>
            </w:pPr>
            <w:r w:rsidRPr="00592D3A">
              <w:rPr>
                <w:rFonts w:ascii="Times New Roman" w:hAnsi="Times New Roman" w:cs="Times New Roman"/>
                <w:b/>
                <w:sz w:val="18"/>
                <w:szCs w:val="18"/>
                <w:lang w:val="kk-KZ"/>
              </w:rPr>
              <w:t>Жоспарлы кезең</w:t>
            </w:r>
          </w:p>
        </w:tc>
      </w:tr>
      <w:tr w:rsidR="00D835AD" w:rsidRPr="00091981" w:rsidTr="00592D3A">
        <w:trPr>
          <w:trHeight w:val="548"/>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rPr>
                <w:rFonts w:ascii="Times New Roman" w:hAnsi="Times New Roman"/>
                <w:b/>
                <w:sz w:val="18"/>
                <w:szCs w:val="18"/>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rPr>
                <w:rFonts w:ascii="Times New Roman" w:hAnsi="Times New Roman"/>
                <w:b/>
                <w:sz w:val="18"/>
                <w:szCs w:val="18"/>
                <w:lang w:val="kk-KZ"/>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rPr>
                <w:rFonts w:ascii="Times New Roman" w:hAnsi="Times New Roman" w:cs="Times New Roman"/>
                <w:b/>
                <w:sz w:val="18"/>
                <w:szCs w:val="18"/>
                <w:lang w:val="kk-K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835AD" w:rsidRPr="00592D3A" w:rsidRDefault="00D835AD">
            <w:pPr>
              <w:spacing w:after="0" w:line="240" w:lineRule="auto"/>
              <w:rPr>
                <w:rFonts w:ascii="Times New Roman" w:hAnsi="Times New Roman" w:cs="Times New Roman"/>
                <w:b/>
                <w:sz w:val="18"/>
                <w:szCs w:val="18"/>
                <w:lang w:val="kk-KZ"/>
              </w:rPr>
            </w:pPr>
          </w:p>
        </w:tc>
        <w:tc>
          <w:tcPr>
            <w:tcW w:w="1413" w:type="dxa"/>
            <w:tcBorders>
              <w:top w:val="single" w:sz="4" w:space="0" w:color="auto"/>
              <w:left w:val="single" w:sz="4" w:space="0" w:color="auto"/>
              <w:bottom w:val="single" w:sz="4" w:space="0" w:color="auto"/>
              <w:right w:val="single" w:sz="4" w:space="0" w:color="auto"/>
            </w:tcBorders>
            <w:vAlign w:val="center"/>
          </w:tcPr>
          <w:p w:rsidR="00D835AD" w:rsidRPr="00592D3A"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592D3A">
              <w:rPr>
                <w:rFonts w:ascii="Times New Roman" w:hAnsi="Times New Roman" w:cs="Times New Roman"/>
                <w:b/>
                <w:sz w:val="18"/>
                <w:szCs w:val="18"/>
                <w:lang w:val="kk-KZ"/>
              </w:rPr>
              <w:t>2020 ж</w:t>
            </w:r>
          </w:p>
          <w:p w:rsidR="00D835AD" w:rsidRPr="00592D3A" w:rsidRDefault="00D835AD">
            <w:pPr>
              <w:keepNext/>
              <w:keepLines/>
              <w:tabs>
                <w:tab w:val="left" w:pos="900"/>
                <w:tab w:val="left" w:pos="1080"/>
              </w:tabs>
              <w:spacing w:after="0" w:line="240" w:lineRule="auto"/>
              <w:jc w:val="center"/>
              <w:rPr>
                <w:rFonts w:ascii="Times New Roman" w:hAnsi="Times New Roman"/>
                <w:b/>
                <w:sz w:val="18"/>
                <w:szCs w:val="18"/>
                <w:lang w:val="kk-KZ"/>
              </w:rPr>
            </w:pPr>
          </w:p>
        </w:tc>
        <w:tc>
          <w:tcPr>
            <w:tcW w:w="1420" w:type="dxa"/>
            <w:tcBorders>
              <w:top w:val="single" w:sz="4" w:space="0" w:color="auto"/>
              <w:left w:val="single" w:sz="4" w:space="0" w:color="auto"/>
              <w:bottom w:val="single" w:sz="4" w:space="0" w:color="auto"/>
              <w:right w:val="single" w:sz="4" w:space="0" w:color="auto"/>
            </w:tcBorders>
            <w:vAlign w:val="center"/>
          </w:tcPr>
          <w:p w:rsidR="00D835AD" w:rsidRPr="00592D3A" w:rsidRDefault="00D835AD">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D835AD" w:rsidRPr="00592D3A" w:rsidRDefault="00D835AD">
            <w:pPr>
              <w:keepNext/>
              <w:keepLines/>
              <w:tabs>
                <w:tab w:val="left" w:pos="900"/>
                <w:tab w:val="left" w:pos="1080"/>
              </w:tabs>
              <w:spacing w:after="0" w:line="240" w:lineRule="auto"/>
              <w:jc w:val="center"/>
              <w:rPr>
                <w:rFonts w:ascii="Times New Roman" w:hAnsi="Times New Roman"/>
                <w:b/>
                <w:sz w:val="18"/>
                <w:szCs w:val="18"/>
                <w:lang w:val="kk-KZ"/>
              </w:rPr>
            </w:pPr>
            <w:r w:rsidRPr="00592D3A">
              <w:rPr>
                <w:rFonts w:ascii="Times New Roman" w:hAnsi="Times New Roman" w:cs="Times New Roman"/>
                <w:b/>
                <w:sz w:val="18"/>
                <w:szCs w:val="18"/>
                <w:lang w:val="kk-KZ"/>
              </w:rPr>
              <w:t>2021 ж</w:t>
            </w:r>
          </w:p>
          <w:p w:rsidR="00D835AD" w:rsidRPr="00592D3A" w:rsidRDefault="00D835AD">
            <w:pPr>
              <w:keepNext/>
              <w:keepLines/>
              <w:tabs>
                <w:tab w:val="left" w:pos="900"/>
                <w:tab w:val="left" w:pos="1080"/>
              </w:tabs>
              <w:spacing w:after="0" w:line="240" w:lineRule="auto"/>
              <w:jc w:val="center"/>
              <w:rPr>
                <w:rFonts w:ascii="Times New Roman" w:hAnsi="Times New Roman"/>
                <w:b/>
                <w:sz w:val="18"/>
                <w:szCs w:val="18"/>
              </w:rPr>
            </w:pPr>
          </w:p>
          <w:p w:rsidR="00D835AD" w:rsidRPr="00592D3A" w:rsidRDefault="00D835AD">
            <w:pPr>
              <w:keepNext/>
              <w:keepLines/>
              <w:tabs>
                <w:tab w:val="left" w:pos="900"/>
                <w:tab w:val="left" w:pos="1080"/>
              </w:tabs>
              <w:spacing w:after="0" w:line="240" w:lineRule="auto"/>
              <w:jc w:val="center"/>
              <w:rPr>
                <w:rFonts w:ascii="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D835AD" w:rsidRPr="00091981" w:rsidRDefault="00D835AD">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cs="Times New Roman"/>
                <w:b/>
                <w:sz w:val="18"/>
                <w:szCs w:val="18"/>
                <w:lang w:val="kk-KZ"/>
              </w:rPr>
              <w:t>2022 ж</w:t>
            </w:r>
          </w:p>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rPr>
            </w:pPr>
          </w:p>
          <w:p w:rsidR="00D835AD" w:rsidRPr="00091981" w:rsidRDefault="00D835AD">
            <w:pPr>
              <w:keepNext/>
              <w:keepLines/>
              <w:tabs>
                <w:tab w:val="left" w:pos="900"/>
                <w:tab w:val="left" w:pos="1080"/>
              </w:tabs>
              <w:spacing w:after="0" w:line="240" w:lineRule="auto"/>
              <w:jc w:val="center"/>
              <w:rPr>
                <w:rFonts w:ascii="Times New Roman" w:hAnsi="Times New Roman"/>
                <w:b/>
                <w:sz w:val="18"/>
                <w:szCs w:val="18"/>
              </w:rPr>
            </w:pPr>
          </w:p>
        </w:tc>
      </w:tr>
      <w:tr w:rsidR="00D835AD" w:rsidRPr="00091981" w:rsidTr="00D835AD">
        <w:trPr>
          <w:trHeight w:val="171"/>
        </w:trPr>
        <w:tc>
          <w:tcPr>
            <w:tcW w:w="2844"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b/>
                <w:bCs/>
                <w:sz w:val="18"/>
                <w:szCs w:val="18"/>
                <w:lang w:val="kk-KZ"/>
              </w:rPr>
            </w:pPr>
            <w:r w:rsidRPr="00091981">
              <w:rPr>
                <w:rFonts w:ascii="Times New Roman" w:hAnsi="Times New Roman"/>
                <w:b/>
                <w:bCs/>
                <w:sz w:val="18"/>
                <w:szCs w:val="18"/>
                <w:lang w:val="kk-KZ"/>
              </w:rPr>
              <w:t>1</w:t>
            </w:r>
          </w:p>
        </w:tc>
        <w:tc>
          <w:tcPr>
            <w:tcW w:w="852"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2</w:t>
            </w:r>
          </w:p>
        </w:tc>
        <w:tc>
          <w:tcPr>
            <w:tcW w:w="1264"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3</w:t>
            </w:r>
          </w:p>
        </w:tc>
        <w:tc>
          <w:tcPr>
            <w:tcW w:w="1141"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4</w:t>
            </w:r>
          </w:p>
        </w:tc>
        <w:tc>
          <w:tcPr>
            <w:tcW w:w="1413"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5</w:t>
            </w:r>
          </w:p>
        </w:tc>
        <w:tc>
          <w:tcPr>
            <w:tcW w:w="1420"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6</w:t>
            </w:r>
          </w:p>
        </w:tc>
        <w:tc>
          <w:tcPr>
            <w:tcW w:w="1416" w:type="dxa"/>
            <w:tcBorders>
              <w:top w:val="single" w:sz="4" w:space="0" w:color="auto"/>
              <w:left w:val="single" w:sz="4" w:space="0" w:color="auto"/>
              <w:bottom w:val="single" w:sz="4" w:space="0" w:color="auto"/>
              <w:right w:val="single" w:sz="4" w:space="0" w:color="auto"/>
            </w:tcBorders>
            <w:hideMark/>
          </w:tcPr>
          <w:p w:rsidR="00D835AD" w:rsidRPr="00091981" w:rsidRDefault="00D835AD">
            <w:pPr>
              <w:keepNext/>
              <w:keepLines/>
              <w:tabs>
                <w:tab w:val="left" w:pos="900"/>
                <w:tab w:val="left" w:pos="1080"/>
              </w:tabs>
              <w:spacing w:after="0" w:line="240" w:lineRule="auto"/>
              <w:jc w:val="center"/>
              <w:rPr>
                <w:rFonts w:ascii="Times New Roman" w:hAnsi="Times New Roman"/>
                <w:sz w:val="18"/>
                <w:szCs w:val="18"/>
                <w:lang w:val="kk-KZ"/>
              </w:rPr>
            </w:pPr>
            <w:r w:rsidRPr="00091981">
              <w:rPr>
                <w:rFonts w:ascii="Times New Roman" w:hAnsi="Times New Roman"/>
                <w:sz w:val="18"/>
                <w:szCs w:val="18"/>
                <w:lang w:val="kk-KZ"/>
              </w:rPr>
              <w:t>7</w:t>
            </w:r>
          </w:p>
        </w:tc>
      </w:tr>
      <w:tr w:rsidR="0075514D" w:rsidRPr="00091981" w:rsidTr="00D835AD">
        <w:trPr>
          <w:trHeight w:val="288"/>
        </w:trPr>
        <w:tc>
          <w:tcPr>
            <w:tcW w:w="2844" w:type="dxa"/>
            <w:tcBorders>
              <w:top w:val="single" w:sz="4" w:space="0" w:color="auto"/>
              <w:left w:val="single" w:sz="4" w:space="0" w:color="auto"/>
              <w:bottom w:val="single" w:sz="4" w:space="0" w:color="auto"/>
              <w:right w:val="single" w:sz="4" w:space="0" w:color="auto"/>
            </w:tcBorders>
            <w:vAlign w:val="center"/>
            <w:hideMark/>
          </w:tcPr>
          <w:p w:rsidR="0075514D" w:rsidRPr="00091981" w:rsidRDefault="0075514D">
            <w:pPr>
              <w:keepNext/>
              <w:keepLines/>
              <w:tabs>
                <w:tab w:val="left" w:pos="900"/>
                <w:tab w:val="left" w:pos="1080"/>
              </w:tabs>
              <w:spacing w:after="0" w:line="240" w:lineRule="auto"/>
              <w:rPr>
                <w:rFonts w:ascii="Times New Roman" w:hAnsi="Times New Roman"/>
                <w:b/>
                <w:bCs/>
                <w:sz w:val="18"/>
                <w:szCs w:val="18"/>
                <w:lang w:val="kk-KZ"/>
              </w:rPr>
            </w:pPr>
            <w:r w:rsidRPr="00091981">
              <w:rPr>
                <w:rFonts w:ascii="Times New Roman" w:hAnsi="Times New Roman"/>
                <w:b/>
                <w:bCs/>
                <w:sz w:val="18"/>
                <w:szCs w:val="18"/>
                <w:lang w:val="kk-KZ"/>
              </w:rPr>
              <w:t xml:space="preserve">Бюджеттік кіші бағдарламалар бойынша шығындардың барлығы </w:t>
            </w:r>
          </w:p>
        </w:tc>
        <w:tc>
          <w:tcPr>
            <w:tcW w:w="852" w:type="dxa"/>
            <w:tcBorders>
              <w:top w:val="single" w:sz="4" w:space="0" w:color="auto"/>
              <w:left w:val="single" w:sz="4" w:space="0" w:color="auto"/>
              <w:bottom w:val="single" w:sz="4" w:space="0" w:color="auto"/>
              <w:right w:val="single" w:sz="4" w:space="0" w:color="auto"/>
            </w:tcBorders>
            <w:vAlign w:val="center"/>
            <w:hideMark/>
          </w:tcPr>
          <w:p w:rsidR="0075514D" w:rsidRPr="00091981" w:rsidRDefault="0075514D">
            <w:pPr>
              <w:keepNext/>
              <w:keepLines/>
              <w:tabs>
                <w:tab w:val="left" w:pos="900"/>
                <w:tab w:val="left" w:pos="1080"/>
              </w:tabs>
              <w:spacing w:after="0" w:line="240" w:lineRule="auto"/>
              <w:ind w:right="-136"/>
              <w:jc w:val="center"/>
              <w:rPr>
                <w:rFonts w:ascii="Times New Roman" w:hAnsi="Times New Roman"/>
                <w:sz w:val="18"/>
                <w:szCs w:val="18"/>
                <w:lang w:val="kk-KZ"/>
              </w:rPr>
            </w:pPr>
            <w:r w:rsidRPr="00091981">
              <w:rPr>
                <w:rFonts w:ascii="Times New Roman" w:hAnsi="Times New Roman"/>
                <w:sz w:val="18"/>
                <w:szCs w:val="18"/>
                <w:lang w:val="kk-KZ"/>
              </w:rPr>
              <w:t>Мың теңге</w:t>
            </w:r>
          </w:p>
        </w:tc>
        <w:tc>
          <w:tcPr>
            <w:tcW w:w="1264" w:type="dxa"/>
            <w:tcBorders>
              <w:top w:val="single" w:sz="4" w:space="0" w:color="auto"/>
              <w:left w:val="single" w:sz="4" w:space="0" w:color="auto"/>
              <w:bottom w:val="single" w:sz="4" w:space="0" w:color="auto"/>
              <w:right w:val="single" w:sz="4" w:space="0" w:color="auto"/>
            </w:tcBorders>
          </w:tcPr>
          <w:p w:rsidR="0075514D" w:rsidRPr="00091981" w:rsidRDefault="0075514D" w:rsidP="00676528">
            <w:pPr>
              <w:pStyle w:val="a9"/>
              <w:jc w:val="center"/>
              <w:rPr>
                <w:rFonts w:ascii="Times New Roman" w:hAnsi="Times New Roman" w:cs="Times New Roman"/>
                <w:b/>
                <w:sz w:val="18"/>
                <w:szCs w:val="18"/>
                <w:lang w:val="kk-KZ"/>
              </w:rPr>
            </w:pPr>
          </w:p>
        </w:tc>
        <w:tc>
          <w:tcPr>
            <w:tcW w:w="1141" w:type="dxa"/>
            <w:tcBorders>
              <w:top w:val="single" w:sz="4" w:space="0" w:color="auto"/>
              <w:left w:val="single" w:sz="4" w:space="0" w:color="auto"/>
              <w:bottom w:val="single" w:sz="4" w:space="0" w:color="auto"/>
              <w:right w:val="single" w:sz="4" w:space="0" w:color="auto"/>
            </w:tcBorders>
            <w:hideMark/>
          </w:tcPr>
          <w:p w:rsidR="0075514D" w:rsidRPr="00091981" w:rsidRDefault="0075514D" w:rsidP="00676528">
            <w:pPr>
              <w:pStyle w:val="a9"/>
              <w:jc w:val="center"/>
              <w:rPr>
                <w:rFonts w:ascii="Times New Roman" w:hAnsi="Times New Roman" w:cs="Times New Roman"/>
                <w:b/>
                <w:sz w:val="18"/>
                <w:szCs w:val="18"/>
                <w:lang w:val="kk-KZ"/>
              </w:rPr>
            </w:pPr>
          </w:p>
        </w:tc>
        <w:tc>
          <w:tcPr>
            <w:tcW w:w="1413" w:type="dxa"/>
            <w:tcBorders>
              <w:top w:val="single" w:sz="4" w:space="0" w:color="auto"/>
              <w:left w:val="single" w:sz="4" w:space="0" w:color="auto"/>
              <w:bottom w:val="single" w:sz="4" w:space="0" w:color="auto"/>
              <w:right w:val="single" w:sz="4" w:space="0" w:color="auto"/>
            </w:tcBorders>
          </w:tcPr>
          <w:p w:rsidR="0075514D" w:rsidRPr="00091981" w:rsidRDefault="0075514D" w:rsidP="00676528">
            <w:pPr>
              <w:pStyle w:val="a9"/>
              <w:jc w:val="center"/>
              <w:rPr>
                <w:rFonts w:ascii="Times New Roman" w:hAnsi="Times New Roman"/>
                <w:b/>
                <w:sz w:val="18"/>
                <w:szCs w:val="18"/>
              </w:rPr>
            </w:pPr>
          </w:p>
          <w:p w:rsidR="0075514D" w:rsidRPr="00091981" w:rsidRDefault="0075514D" w:rsidP="00676528">
            <w:pPr>
              <w:pStyle w:val="a9"/>
              <w:jc w:val="center"/>
              <w:rPr>
                <w:rFonts w:ascii="Times New Roman" w:hAnsi="Times New Roman" w:cs="Times New Roman"/>
                <w:b/>
                <w:sz w:val="18"/>
                <w:szCs w:val="18"/>
                <w:lang w:val="kk-KZ"/>
              </w:rPr>
            </w:pPr>
            <w:r w:rsidRPr="00091981">
              <w:rPr>
                <w:rFonts w:ascii="Times New Roman" w:hAnsi="Times New Roman"/>
                <w:b/>
                <w:sz w:val="18"/>
                <w:szCs w:val="18"/>
              </w:rPr>
              <w:t>51 266,0</w:t>
            </w:r>
          </w:p>
        </w:tc>
        <w:tc>
          <w:tcPr>
            <w:tcW w:w="1420" w:type="dxa"/>
            <w:tcBorders>
              <w:top w:val="single" w:sz="4" w:space="0" w:color="auto"/>
              <w:left w:val="single" w:sz="4" w:space="0" w:color="auto"/>
              <w:bottom w:val="single" w:sz="4" w:space="0" w:color="auto"/>
              <w:right w:val="single" w:sz="4" w:space="0" w:color="auto"/>
            </w:tcBorders>
          </w:tcPr>
          <w:p w:rsidR="0075514D" w:rsidRPr="00091981" w:rsidRDefault="0075514D" w:rsidP="00676528">
            <w:pPr>
              <w:pStyle w:val="a9"/>
              <w:jc w:val="center"/>
              <w:rPr>
                <w:rFonts w:ascii="Times New Roman" w:hAnsi="Times New Roman" w:cs="Times New Roman"/>
                <w:b/>
                <w:sz w:val="18"/>
                <w:szCs w:val="18"/>
                <w:lang w:val="kk-KZ"/>
              </w:rPr>
            </w:pPr>
          </w:p>
        </w:tc>
        <w:tc>
          <w:tcPr>
            <w:tcW w:w="1416" w:type="dxa"/>
            <w:tcBorders>
              <w:top w:val="single" w:sz="4" w:space="0" w:color="auto"/>
              <w:left w:val="single" w:sz="4" w:space="0" w:color="auto"/>
              <w:bottom w:val="single" w:sz="4" w:space="0" w:color="auto"/>
              <w:right w:val="single" w:sz="4" w:space="0" w:color="auto"/>
            </w:tcBorders>
          </w:tcPr>
          <w:p w:rsidR="0075514D" w:rsidRPr="00091981" w:rsidRDefault="0075514D" w:rsidP="00676528">
            <w:pPr>
              <w:pStyle w:val="a9"/>
              <w:jc w:val="center"/>
              <w:rPr>
                <w:rFonts w:ascii="Times New Roman" w:hAnsi="Times New Roman" w:cs="Times New Roman"/>
                <w:b/>
                <w:sz w:val="18"/>
                <w:szCs w:val="18"/>
                <w:lang w:val="kk-KZ"/>
              </w:rPr>
            </w:pPr>
          </w:p>
        </w:tc>
      </w:tr>
    </w:tbl>
    <w:p w:rsidR="00417F25" w:rsidRPr="00024E7A" w:rsidRDefault="00417F25" w:rsidP="00592D3A">
      <w:pPr>
        <w:pStyle w:val="a9"/>
        <w:jc w:val="both"/>
        <w:rPr>
          <w:rFonts w:ascii="Times New Roman" w:hAnsi="Times New Roman" w:cs="Times New Roman"/>
          <w:b/>
          <w:sz w:val="18"/>
          <w:szCs w:val="18"/>
          <w:lang w:val="kk-KZ"/>
        </w:rPr>
      </w:pPr>
      <w:r w:rsidRPr="000B161C">
        <w:rPr>
          <w:rFonts w:ascii="Times New Roman" w:hAnsi="Times New Roman" w:cs="Times New Roman"/>
          <w:b/>
          <w:sz w:val="18"/>
          <w:szCs w:val="18"/>
          <w:lang w:val="kk-KZ"/>
        </w:rPr>
        <w:t xml:space="preserve">Бюджеттік кіші бағдарламаның коды және атауы: </w:t>
      </w:r>
      <w:r w:rsidRPr="000B161C">
        <w:rPr>
          <w:rFonts w:ascii="Times New Roman" w:hAnsi="Times New Roman" w:cs="Times New Roman"/>
          <w:sz w:val="18"/>
          <w:szCs w:val="18"/>
          <w:lang w:val="kk-KZ"/>
        </w:rPr>
        <w:t>0</w:t>
      </w:r>
      <w:r>
        <w:rPr>
          <w:rFonts w:ascii="Times New Roman" w:hAnsi="Times New Roman" w:cs="Times New Roman"/>
          <w:sz w:val="18"/>
          <w:szCs w:val="18"/>
          <w:lang w:val="kk-KZ"/>
        </w:rPr>
        <w:t>34</w:t>
      </w:r>
      <w:r w:rsidRPr="000B161C">
        <w:rPr>
          <w:rFonts w:ascii="Times New Roman" w:hAnsi="Times New Roman" w:cs="Times New Roman"/>
          <w:sz w:val="18"/>
          <w:szCs w:val="18"/>
          <w:lang w:val="kk-KZ"/>
        </w:rPr>
        <w:t xml:space="preserve"> «</w:t>
      </w:r>
      <w:r w:rsidRPr="00024E7A">
        <w:rPr>
          <w:rFonts w:ascii="Times New Roman" w:eastAsia="Times New Roman" w:hAnsi="Times New Roman" w:cs="Times New Roman"/>
          <w:sz w:val="18"/>
          <w:szCs w:val="18"/>
        </w:rPr>
        <w:t>Облыстық бюджеттің ішкі көздерінің қаражатынан берілетін кредиттер есебінен</w:t>
      </w:r>
      <w:r w:rsidRPr="00024E7A">
        <w:rPr>
          <w:rFonts w:ascii="Times New Roman" w:hAnsi="Times New Roman" w:cs="Times New Roman"/>
          <w:sz w:val="18"/>
          <w:szCs w:val="18"/>
          <w:lang w:val="kk-KZ"/>
        </w:rPr>
        <w:t>»</w:t>
      </w:r>
    </w:p>
    <w:p w:rsidR="00417F25" w:rsidRPr="000B161C" w:rsidRDefault="00417F25" w:rsidP="00417F25">
      <w:pPr>
        <w:pStyle w:val="a9"/>
        <w:rPr>
          <w:rFonts w:ascii="Times New Roman" w:hAnsi="Times New Roman" w:cs="Times New Roman"/>
          <w:sz w:val="18"/>
          <w:szCs w:val="18"/>
          <w:lang w:val="kk-KZ"/>
        </w:rPr>
      </w:pPr>
      <w:r w:rsidRPr="000B161C">
        <w:rPr>
          <w:rFonts w:ascii="Times New Roman" w:hAnsi="Times New Roman" w:cs="Times New Roman"/>
          <w:b/>
          <w:sz w:val="18"/>
          <w:szCs w:val="18"/>
          <w:lang w:val="kk-KZ"/>
        </w:rPr>
        <w:t xml:space="preserve">Бюджеттік кіші бағдарламаның түрі:  </w:t>
      </w:r>
    </w:p>
    <w:p w:rsidR="00417F25" w:rsidRPr="000B161C" w:rsidRDefault="00417F25" w:rsidP="00417F25">
      <w:pPr>
        <w:pStyle w:val="a9"/>
        <w:rPr>
          <w:rFonts w:ascii="Times New Roman" w:hAnsi="Times New Roman" w:cs="Times New Roman"/>
          <w:sz w:val="18"/>
          <w:szCs w:val="18"/>
          <w:lang w:val="kk-KZ"/>
        </w:rPr>
      </w:pPr>
      <w:r w:rsidRPr="000B161C">
        <w:rPr>
          <w:rFonts w:ascii="Times New Roman" w:hAnsi="Times New Roman"/>
          <w:b/>
          <w:sz w:val="18"/>
          <w:szCs w:val="18"/>
          <w:lang w:val="kk-KZ"/>
        </w:rPr>
        <w:t>мазмұнына байланысты</w:t>
      </w:r>
      <w:r w:rsidRPr="000B161C">
        <w:rPr>
          <w:rFonts w:ascii="Times New Roman" w:hAnsi="Times New Roman" w:cs="Times New Roman"/>
          <w:b/>
          <w:sz w:val="18"/>
          <w:szCs w:val="18"/>
          <w:lang w:val="kk-KZ"/>
        </w:rPr>
        <w:t>:</w:t>
      </w:r>
      <w:r w:rsidR="00592D3A">
        <w:rPr>
          <w:rFonts w:ascii="Times New Roman" w:hAnsi="Times New Roman" w:cs="Times New Roman"/>
          <w:b/>
          <w:sz w:val="18"/>
          <w:szCs w:val="18"/>
          <w:lang w:val="kk-KZ"/>
        </w:rPr>
        <w:t xml:space="preserve"> </w:t>
      </w:r>
      <w:r w:rsidRPr="000B161C">
        <w:rPr>
          <w:rFonts w:ascii="Times New Roman" w:hAnsi="Times New Roman"/>
          <w:sz w:val="18"/>
          <w:szCs w:val="18"/>
          <w:lang w:val="kk-KZ"/>
        </w:rPr>
        <w:t>Мемлекеттік қызметтерді, уәкілеттіліктерді жүзеге асыру және олардан шығатын мемлекеттік қызметтерді көрсету</w:t>
      </w:r>
    </w:p>
    <w:p w:rsidR="00592D3A" w:rsidRDefault="00417F25" w:rsidP="00592D3A">
      <w:pPr>
        <w:pStyle w:val="a9"/>
        <w:rPr>
          <w:rFonts w:ascii="Times New Roman" w:hAnsi="Times New Roman" w:cs="Times New Roman"/>
          <w:sz w:val="18"/>
          <w:szCs w:val="18"/>
          <w:lang w:val="kk-KZ"/>
        </w:rPr>
      </w:pPr>
      <w:r w:rsidRPr="000B161C">
        <w:rPr>
          <w:rFonts w:ascii="Times New Roman" w:hAnsi="Times New Roman"/>
          <w:b/>
          <w:sz w:val="18"/>
          <w:szCs w:val="18"/>
          <w:lang w:val="kk-KZ"/>
        </w:rPr>
        <w:t>ағымдағы/даму:</w:t>
      </w:r>
      <w:r w:rsidRPr="000B161C">
        <w:rPr>
          <w:rFonts w:ascii="Times New Roman" w:hAnsi="Times New Roman" w:cs="Times New Roman"/>
          <w:sz w:val="18"/>
          <w:szCs w:val="18"/>
          <w:lang w:val="kk-KZ"/>
        </w:rPr>
        <w:t>ағымдағы</w:t>
      </w:r>
    </w:p>
    <w:p w:rsidR="00592D3A" w:rsidRDefault="00417F25" w:rsidP="00592D3A">
      <w:pPr>
        <w:pStyle w:val="a9"/>
        <w:jc w:val="both"/>
        <w:rPr>
          <w:rFonts w:ascii="Times New Roman" w:hAnsi="Times New Roman" w:cs="Times New Roman"/>
          <w:sz w:val="20"/>
          <w:szCs w:val="20"/>
          <w:lang w:val="kk-KZ"/>
        </w:rPr>
      </w:pPr>
      <w:r w:rsidRPr="00592D3A">
        <w:rPr>
          <w:rFonts w:ascii="Times New Roman" w:hAnsi="Times New Roman" w:cs="Times New Roman"/>
          <w:b/>
          <w:sz w:val="18"/>
          <w:szCs w:val="18"/>
          <w:lang w:val="kk-KZ"/>
        </w:rPr>
        <w:t>Бюджеттік кіші бағдарламаны сипаттау (негіздеме):</w:t>
      </w:r>
      <w:r w:rsidRPr="00592D3A">
        <w:rPr>
          <w:rFonts w:ascii="Times New Roman" w:hAnsi="Times New Roman" w:cs="Times New Roman"/>
          <w:sz w:val="18"/>
          <w:szCs w:val="18"/>
          <w:bdr w:val="none" w:sz="0" w:space="0" w:color="auto" w:frame="1"/>
          <w:lang w:val="kk-KZ"/>
        </w:rPr>
        <w:t xml:space="preserve"> </w:t>
      </w:r>
      <w:r w:rsidRPr="00592D3A">
        <w:rPr>
          <w:rFonts w:ascii="Times New Roman" w:hAnsi="Times New Roman" w:cs="Times New Roman"/>
          <w:sz w:val="20"/>
          <w:szCs w:val="20"/>
          <w:lang w:val="kk-KZ"/>
        </w:rPr>
        <w:t>Ағымдағы жөндеу жұмыстарын жүргізу, білім беру ұйымдарында</w:t>
      </w:r>
    </w:p>
    <w:p w:rsidR="00417F25" w:rsidRPr="00417F25" w:rsidRDefault="00417F25" w:rsidP="00417F25">
      <w:pPr>
        <w:pStyle w:val="a4"/>
        <w:keepNext/>
        <w:keepLines/>
        <w:tabs>
          <w:tab w:val="left" w:pos="900"/>
          <w:tab w:val="left" w:pos="1080"/>
        </w:tabs>
        <w:spacing w:before="0" w:beforeAutospacing="0" w:after="0" w:afterAutospacing="0"/>
        <w:rPr>
          <w:sz w:val="18"/>
          <w:szCs w:val="18"/>
          <w:lang w:val="kk-KZ"/>
        </w:rPr>
      </w:pPr>
    </w:p>
    <w:tbl>
      <w:tblPr>
        <w:tblW w:w="10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852"/>
        <w:gridCol w:w="1265"/>
        <w:gridCol w:w="1275"/>
        <w:gridCol w:w="1281"/>
        <w:gridCol w:w="1421"/>
        <w:gridCol w:w="1417"/>
      </w:tblGrid>
      <w:tr w:rsidR="00417F25" w:rsidRPr="000B161C" w:rsidTr="00592D3A">
        <w:trPr>
          <w:trHeight w:val="631"/>
        </w:trPr>
        <w:tc>
          <w:tcPr>
            <w:tcW w:w="2845" w:type="dxa"/>
            <w:vMerge w:val="restart"/>
          </w:tcPr>
          <w:p w:rsidR="00417F25" w:rsidRPr="000B161C" w:rsidRDefault="00417F25" w:rsidP="006C3262">
            <w:pPr>
              <w:keepNext/>
              <w:keepLines/>
              <w:tabs>
                <w:tab w:val="left" w:pos="900"/>
                <w:tab w:val="left" w:pos="1080"/>
              </w:tabs>
              <w:spacing w:after="0" w:line="240" w:lineRule="auto"/>
              <w:rPr>
                <w:rFonts w:ascii="Times New Roman" w:hAnsi="Times New Roman"/>
                <w:b/>
                <w:sz w:val="18"/>
                <w:szCs w:val="18"/>
              </w:rPr>
            </w:pPr>
            <w:r w:rsidRPr="000B161C">
              <w:rPr>
                <w:rFonts w:ascii="Times New Roman" w:hAnsi="Times New Roman"/>
                <w:b/>
                <w:bCs/>
                <w:sz w:val="18"/>
                <w:szCs w:val="18"/>
                <w:lang w:val="kk-KZ"/>
              </w:rPr>
              <w:t>Тікелей нәтиже көрсеткіштері</w:t>
            </w:r>
          </w:p>
        </w:tc>
        <w:tc>
          <w:tcPr>
            <w:tcW w:w="852" w:type="dxa"/>
            <w:vMerge w:val="restart"/>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0B161C">
              <w:rPr>
                <w:rFonts w:ascii="Times New Roman" w:hAnsi="Times New Roman"/>
                <w:b/>
                <w:sz w:val="18"/>
                <w:szCs w:val="18"/>
                <w:lang w:val="kk-KZ"/>
              </w:rPr>
              <w:t>Өлшем бірлігі</w:t>
            </w:r>
          </w:p>
        </w:tc>
        <w:tc>
          <w:tcPr>
            <w:tcW w:w="1265" w:type="dxa"/>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0B161C">
              <w:rPr>
                <w:rFonts w:ascii="Times New Roman" w:hAnsi="Times New Roman"/>
                <w:b/>
                <w:sz w:val="18"/>
                <w:szCs w:val="18"/>
                <w:lang w:val="kk-KZ"/>
              </w:rPr>
              <w:t>Е</w:t>
            </w:r>
            <w:r w:rsidRPr="000B161C">
              <w:rPr>
                <w:rFonts w:ascii="Times New Roman" w:hAnsi="Times New Roman"/>
                <w:b/>
                <w:sz w:val="18"/>
                <w:szCs w:val="18"/>
              </w:rPr>
              <w:t>сеп</w:t>
            </w:r>
            <w:r w:rsidRPr="000B161C">
              <w:rPr>
                <w:rFonts w:ascii="Times New Roman" w:hAnsi="Times New Roman"/>
                <w:b/>
                <w:sz w:val="18"/>
                <w:szCs w:val="18"/>
                <w:lang w:val="kk-KZ"/>
              </w:rPr>
              <w:t xml:space="preserve"> жылы</w:t>
            </w:r>
          </w:p>
        </w:tc>
        <w:tc>
          <w:tcPr>
            <w:tcW w:w="1275" w:type="dxa"/>
          </w:tcPr>
          <w:p w:rsidR="00417F25" w:rsidRPr="000B161C" w:rsidRDefault="00417F25" w:rsidP="006C3262">
            <w:pPr>
              <w:keepNext/>
              <w:keepLines/>
              <w:tabs>
                <w:tab w:val="left" w:pos="900"/>
                <w:tab w:val="left" w:pos="1080"/>
              </w:tabs>
              <w:spacing w:after="0" w:line="240" w:lineRule="auto"/>
              <w:rPr>
                <w:rFonts w:ascii="Times New Roman" w:hAnsi="Times New Roman"/>
                <w:b/>
                <w:sz w:val="18"/>
                <w:szCs w:val="18"/>
                <w:lang w:val="kk-KZ"/>
              </w:rPr>
            </w:pPr>
            <w:r w:rsidRPr="000B161C">
              <w:rPr>
                <w:rFonts w:ascii="Times New Roman" w:hAnsi="Times New Roman"/>
                <w:b/>
                <w:sz w:val="18"/>
                <w:szCs w:val="18"/>
                <w:lang w:val="kk-KZ"/>
              </w:rPr>
              <w:t>Ағымдағы жылдың жоспары</w:t>
            </w:r>
          </w:p>
        </w:tc>
        <w:tc>
          <w:tcPr>
            <w:tcW w:w="4119" w:type="dxa"/>
            <w:gridSpan w:val="3"/>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0B161C">
              <w:rPr>
                <w:rFonts w:ascii="Times New Roman" w:hAnsi="Times New Roman"/>
                <w:b/>
                <w:sz w:val="18"/>
                <w:szCs w:val="18"/>
                <w:lang w:val="kk-KZ"/>
              </w:rPr>
              <w:t>Жоспарлы кезең</w:t>
            </w:r>
          </w:p>
        </w:tc>
      </w:tr>
      <w:tr w:rsidR="00417F25" w:rsidRPr="000B161C" w:rsidTr="006C3262">
        <w:trPr>
          <w:trHeight w:val="171"/>
        </w:trPr>
        <w:tc>
          <w:tcPr>
            <w:tcW w:w="2845" w:type="dxa"/>
            <w:vMerge/>
          </w:tcPr>
          <w:p w:rsidR="00417F25" w:rsidRPr="000B161C" w:rsidRDefault="00417F25" w:rsidP="006C3262">
            <w:pPr>
              <w:keepNext/>
              <w:keepLines/>
              <w:tabs>
                <w:tab w:val="left" w:pos="900"/>
                <w:tab w:val="left" w:pos="1080"/>
              </w:tabs>
              <w:spacing w:after="0" w:line="240" w:lineRule="auto"/>
              <w:rPr>
                <w:rFonts w:ascii="Times New Roman" w:hAnsi="Times New Roman"/>
                <w:b/>
                <w:bCs/>
                <w:sz w:val="18"/>
                <w:szCs w:val="18"/>
              </w:rPr>
            </w:pPr>
          </w:p>
        </w:tc>
        <w:tc>
          <w:tcPr>
            <w:tcW w:w="852" w:type="dxa"/>
            <w:vMerge/>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rPr>
            </w:pPr>
          </w:p>
        </w:tc>
        <w:tc>
          <w:tcPr>
            <w:tcW w:w="1265" w:type="dxa"/>
          </w:tcPr>
          <w:p w:rsidR="00417F25" w:rsidRPr="000B161C" w:rsidRDefault="00417F25" w:rsidP="006C3262">
            <w:pPr>
              <w:keepNext/>
              <w:keepLines/>
              <w:tabs>
                <w:tab w:val="left" w:pos="900"/>
                <w:tab w:val="left" w:pos="1080"/>
              </w:tabs>
              <w:spacing w:after="0" w:line="240" w:lineRule="auto"/>
              <w:rPr>
                <w:rFonts w:ascii="Times New Roman" w:hAnsi="Times New Roman"/>
                <w:b/>
                <w:sz w:val="18"/>
                <w:szCs w:val="18"/>
                <w:lang w:val="kk-KZ"/>
              </w:rPr>
            </w:pPr>
            <w:r w:rsidRPr="000B161C">
              <w:rPr>
                <w:rFonts w:ascii="Times New Roman" w:hAnsi="Times New Roman"/>
                <w:b/>
                <w:sz w:val="18"/>
                <w:szCs w:val="18"/>
                <w:lang w:val="kk-KZ"/>
              </w:rPr>
              <w:t>2018 жыл</w:t>
            </w:r>
          </w:p>
        </w:tc>
        <w:tc>
          <w:tcPr>
            <w:tcW w:w="1275" w:type="dxa"/>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0B161C">
              <w:rPr>
                <w:rFonts w:ascii="Times New Roman" w:hAnsi="Times New Roman"/>
                <w:b/>
                <w:sz w:val="18"/>
                <w:szCs w:val="18"/>
              </w:rPr>
              <w:t xml:space="preserve">2019 </w:t>
            </w:r>
            <w:r w:rsidRPr="000B161C">
              <w:rPr>
                <w:rFonts w:ascii="Times New Roman" w:hAnsi="Times New Roman"/>
                <w:b/>
                <w:sz w:val="18"/>
                <w:szCs w:val="18"/>
                <w:lang w:val="kk-KZ"/>
              </w:rPr>
              <w:t>жыл</w:t>
            </w:r>
          </w:p>
        </w:tc>
        <w:tc>
          <w:tcPr>
            <w:tcW w:w="1281" w:type="dxa"/>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0B161C">
              <w:rPr>
                <w:rFonts w:ascii="Times New Roman" w:hAnsi="Times New Roman"/>
                <w:b/>
                <w:sz w:val="18"/>
                <w:szCs w:val="18"/>
              </w:rPr>
              <w:t xml:space="preserve">2020 </w:t>
            </w:r>
            <w:r w:rsidRPr="000B161C">
              <w:rPr>
                <w:rFonts w:ascii="Times New Roman" w:hAnsi="Times New Roman"/>
                <w:b/>
                <w:sz w:val="18"/>
                <w:szCs w:val="18"/>
                <w:lang w:val="kk-KZ"/>
              </w:rPr>
              <w:t>жыл</w:t>
            </w:r>
          </w:p>
        </w:tc>
        <w:tc>
          <w:tcPr>
            <w:tcW w:w="1421" w:type="dxa"/>
          </w:tcPr>
          <w:p w:rsidR="00417F25" w:rsidRPr="000B161C" w:rsidRDefault="00417F25" w:rsidP="006C3262">
            <w:pPr>
              <w:keepNext/>
              <w:keepLines/>
              <w:tabs>
                <w:tab w:val="left" w:pos="900"/>
                <w:tab w:val="left" w:pos="1080"/>
              </w:tabs>
              <w:spacing w:after="0" w:line="240" w:lineRule="auto"/>
              <w:rPr>
                <w:rFonts w:ascii="Times New Roman" w:hAnsi="Times New Roman"/>
                <w:b/>
                <w:sz w:val="18"/>
                <w:szCs w:val="18"/>
                <w:lang w:val="kk-KZ"/>
              </w:rPr>
            </w:pPr>
            <w:r w:rsidRPr="000B161C">
              <w:rPr>
                <w:rFonts w:ascii="Times New Roman" w:hAnsi="Times New Roman"/>
                <w:b/>
                <w:sz w:val="18"/>
                <w:szCs w:val="18"/>
              </w:rPr>
              <w:t xml:space="preserve">2021 </w:t>
            </w:r>
            <w:r w:rsidRPr="000B161C">
              <w:rPr>
                <w:rFonts w:ascii="Times New Roman" w:hAnsi="Times New Roman"/>
                <w:b/>
                <w:sz w:val="18"/>
                <w:szCs w:val="18"/>
                <w:lang w:val="kk-KZ"/>
              </w:rPr>
              <w:t>жыл</w:t>
            </w:r>
          </w:p>
        </w:tc>
        <w:tc>
          <w:tcPr>
            <w:tcW w:w="1417" w:type="dxa"/>
          </w:tcPr>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0B161C">
              <w:rPr>
                <w:rFonts w:ascii="Times New Roman" w:hAnsi="Times New Roman"/>
                <w:b/>
                <w:sz w:val="18"/>
                <w:szCs w:val="18"/>
              </w:rPr>
              <w:t>20</w:t>
            </w:r>
            <w:r w:rsidRPr="000B161C">
              <w:rPr>
                <w:rFonts w:ascii="Times New Roman" w:hAnsi="Times New Roman"/>
                <w:b/>
                <w:sz w:val="18"/>
                <w:szCs w:val="18"/>
                <w:lang w:val="kk-KZ"/>
              </w:rPr>
              <w:t>22</w:t>
            </w:r>
            <w:r w:rsidRPr="000B161C">
              <w:rPr>
                <w:rFonts w:ascii="Times New Roman" w:hAnsi="Times New Roman"/>
                <w:b/>
                <w:sz w:val="18"/>
                <w:szCs w:val="18"/>
              </w:rPr>
              <w:t xml:space="preserve"> </w:t>
            </w:r>
            <w:r w:rsidRPr="000B161C">
              <w:rPr>
                <w:rFonts w:ascii="Times New Roman" w:hAnsi="Times New Roman"/>
                <w:b/>
                <w:sz w:val="18"/>
                <w:szCs w:val="18"/>
                <w:lang w:val="kk-KZ"/>
              </w:rPr>
              <w:t>жыл</w:t>
            </w:r>
          </w:p>
        </w:tc>
      </w:tr>
      <w:tr w:rsidR="00417F25" w:rsidRPr="000B161C" w:rsidTr="006C3262">
        <w:trPr>
          <w:trHeight w:val="704"/>
        </w:trPr>
        <w:tc>
          <w:tcPr>
            <w:tcW w:w="2845" w:type="dxa"/>
          </w:tcPr>
          <w:p w:rsidR="00417F25" w:rsidRPr="00592D3A" w:rsidRDefault="00417F25" w:rsidP="00592D3A">
            <w:pPr>
              <w:pStyle w:val="a4"/>
              <w:keepNext/>
              <w:keepLines/>
              <w:tabs>
                <w:tab w:val="left" w:pos="900"/>
                <w:tab w:val="left" w:pos="1080"/>
              </w:tabs>
              <w:jc w:val="both"/>
              <w:rPr>
                <w:bCs/>
                <w:sz w:val="20"/>
                <w:szCs w:val="20"/>
              </w:rPr>
            </w:pPr>
            <w:r w:rsidRPr="00417F25">
              <w:rPr>
                <w:sz w:val="20"/>
                <w:szCs w:val="20"/>
              </w:rPr>
              <w:t>Ағымдағы жөндеу жұмыстарын жүргізу</w:t>
            </w:r>
          </w:p>
        </w:tc>
        <w:tc>
          <w:tcPr>
            <w:tcW w:w="852" w:type="dxa"/>
          </w:tcPr>
          <w:p w:rsidR="00417F25" w:rsidRPr="000B161C" w:rsidRDefault="00592D3A" w:rsidP="006C3262">
            <w:pPr>
              <w:keepNext/>
              <w:keepLines/>
              <w:tabs>
                <w:tab w:val="left" w:pos="900"/>
                <w:tab w:val="left" w:pos="1080"/>
              </w:tabs>
              <w:spacing w:after="0" w:line="240" w:lineRule="auto"/>
              <w:jc w:val="center"/>
              <w:rPr>
                <w:rFonts w:ascii="Times New Roman" w:hAnsi="Times New Roman"/>
                <w:sz w:val="18"/>
                <w:szCs w:val="18"/>
              </w:rPr>
            </w:pPr>
            <w:r w:rsidRPr="002F7081">
              <w:rPr>
                <w:rFonts w:ascii="Times New Roman" w:hAnsi="Times New Roman"/>
                <w:color w:val="000000" w:themeColor="text1"/>
                <w:sz w:val="18"/>
                <w:szCs w:val="18"/>
                <w:lang w:val="kk-KZ"/>
              </w:rPr>
              <w:t>Ұ</w:t>
            </w:r>
            <w:r w:rsidR="00417F25" w:rsidRPr="002F7081">
              <w:rPr>
                <w:rFonts w:ascii="Times New Roman" w:hAnsi="Times New Roman"/>
                <w:color w:val="000000" w:themeColor="text1"/>
                <w:sz w:val="18"/>
                <w:szCs w:val="18"/>
                <w:lang w:val="kk-KZ"/>
              </w:rPr>
              <w:t>йымдар</w:t>
            </w:r>
          </w:p>
        </w:tc>
        <w:tc>
          <w:tcPr>
            <w:tcW w:w="1265" w:type="dxa"/>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rPr>
            </w:pPr>
          </w:p>
        </w:tc>
        <w:tc>
          <w:tcPr>
            <w:tcW w:w="1275" w:type="dxa"/>
          </w:tcPr>
          <w:p w:rsidR="00417F25" w:rsidRPr="000B161C" w:rsidRDefault="00417F25" w:rsidP="006C3262">
            <w:pPr>
              <w:rPr>
                <w:sz w:val="18"/>
                <w:szCs w:val="18"/>
              </w:rPr>
            </w:pPr>
          </w:p>
        </w:tc>
        <w:tc>
          <w:tcPr>
            <w:tcW w:w="1281" w:type="dxa"/>
          </w:tcPr>
          <w:p w:rsidR="00417F25" w:rsidRPr="000B161C" w:rsidRDefault="00417F25" w:rsidP="00592D3A">
            <w:pPr>
              <w:jc w:val="center"/>
              <w:rPr>
                <w:sz w:val="18"/>
                <w:szCs w:val="18"/>
              </w:rPr>
            </w:pPr>
            <w:r>
              <w:rPr>
                <w:rFonts w:ascii="Times New Roman" w:hAnsi="Times New Roman"/>
                <w:sz w:val="18"/>
                <w:szCs w:val="18"/>
              </w:rPr>
              <w:t>1</w:t>
            </w:r>
          </w:p>
        </w:tc>
        <w:tc>
          <w:tcPr>
            <w:tcW w:w="1421" w:type="dxa"/>
          </w:tcPr>
          <w:p w:rsidR="00417F25" w:rsidRPr="000B161C" w:rsidRDefault="00417F25" w:rsidP="006C3262">
            <w:pPr>
              <w:rPr>
                <w:sz w:val="18"/>
                <w:szCs w:val="18"/>
              </w:rPr>
            </w:pPr>
          </w:p>
        </w:tc>
        <w:tc>
          <w:tcPr>
            <w:tcW w:w="1417" w:type="dxa"/>
          </w:tcPr>
          <w:p w:rsidR="00417F25" w:rsidRPr="000B161C" w:rsidRDefault="00417F25" w:rsidP="006C3262">
            <w:pPr>
              <w:rPr>
                <w:sz w:val="18"/>
                <w:szCs w:val="18"/>
              </w:rPr>
            </w:pPr>
          </w:p>
        </w:tc>
      </w:tr>
    </w:tbl>
    <w:p w:rsidR="00417F25" w:rsidRPr="000B161C" w:rsidRDefault="00417F25" w:rsidP="00592D3A">
      <w:pPr>
        <w:pStyle w:val="a4"/>
        <w:keepNext/>
        <w:keepLines/>
        <w:tabs>
          <w:tab w:val="left" w:pos="900"/>
          <w:tab w:val="left" w:pos="1080"/>
        </w:tabs>
        <w:spacing w:before="0" w:beforeAutospacing="0" w:after="0" w:afterAutospacing="0"/>
        <w:jc w:val="center"/>
        <w:rPr>
          <w:bCs/>
          <w:sz w:val="18"/>
          <w:szCs w:val="18"/>
        </w:rPr>
      </w:pPr>
      <w:r w:rsidRPr="000B161C">
        <w:rPr>
          <w:b/>
          <w:sz w:val="18"/>
          <w:szCs w:val="18"/>
          <w:lang w:val="kk-KZ"/>
        </w:rPr>
        <w:t>Бюджеттік бағдарлама бойынша шығындар, барлығы</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141"/>
        <w:gridCol w:w="1413"/>
        <w:gridCol w:w="1420"/>
        <w:gridCol w:w="1416"/>
      </w:tblGrid>
      <w:tr w:rsidR="00417F25" w:rsidRPr="000B161C" w:rsidTr="006C3262">
        <w:trPr>
          <w:trHeight w:val="171"/>
        </w:trPr>
        <w:tc>
          <w:tcPr>
            <w:tcW w:w="2844" w:type="dxa"/>
            <w:vMerge w:val="restart"/>
            <w:tcBorders>
              <w:top w:val="single" w:sz="4" w:space="0" w:color="auto"/>
              <w:left w:val="single" w:sz="4" w:space="0" w:color="auto"/>
              <w:bottom w:val="single" w:sz="4" w:space="0" w:color="auto"/>
              <w:right w:val="single" w:sz="4" w:space="0" w:color="auto"/>
            </w:tcBorders>
            <w:hideMark/>
          </w:tcPr>
          <w:p w:rsidR="00417F25" w:rsidRPr="00592D3A" w:rsidRDefault="00417F25" w:rsidP="006C3262">
            <w:pPr>
              <w:keepNext/>
              <w:keepLines/>
              <w:tabs>
                <w:tab w:val="left" w:pos="900"/>
                <w:tab w:val="left" w:pos="1080"/>
              </w:tabs>
              <w:spacing w:after="0" w:line="240" w:lineRule="auto"/>
              <w:rPr>
                <w:rFonts w:ascii="Times New Roman" w:hAnsi="Times New Roman"/>
                <w:b/>
                <w:sz w:val="18"/>
                <w:szCs w:val="18"/>
                <w:lang w:val="kk-KZ"/>
              </w:rPr>
            </w:pPr>
            <w:r w:rsidRPr="00592D3A">
              <w:rPr>
                <w:rFonts w:ascii="Times New Roman" w:eastAsia="Times New Roman" w:hAnsi="Times New Roman" w:cs="Times New Roman"/>
                <w:b/>
                <w:sz w:val="18"/>
                <w:szCs w:val="18"/>
              </w:rPr>
              <w:t>Облыстық бюджеттің ішкі көздерінің қаражатынан берілетін кредиттер есебінен</w:t>
            </w:r>
          </w:p>
        </w:tc>
        <w:tc>
          <w:tcPr>
            <w:tcW w:w="852" w:type="dxa"/>
            <w:vMerge w:val="restart"/>
            <w:tcBorders>
              <w:top w:val="single" w:sz="4" w:space="0" w:color="auto"/>
              <w:left w:val="single" w:sz="4" w:space="0" w:color="auto"/>
              <w:bottom w:val="single" w:sz="4" w:space="0" w:color="auto"/>
              <w:right w:val="single" w:sz="4" w:space="0" w:color="auto"/>
            </w:tcBorders>
            <w:hideMark/>
          </w:tcPr>
          <w:p w:rsidR="00417F25" w:rsidRPr="00592D3A" w:rsidRDefault="00417F25" w:rsidP="006C3262">
            <w:pPr>
              <w:keepNext/>
              <w:keepLines/>
              <w:tabs>
                <w:tab w:val="left" w:pos="900"/>
                <w:tab w:val="left" w:pos="1080"/>
              </w:tabs>
              <w:spacing w:after="0" w:line="240" w:lineRule="auto"/>
              <w:jc w:val="center"/>
              <w:rPr>
                <w:rFonts w:ascii="Times New Roman" w:hAnsi="Times New Roman"/>
                <w:b/>
                <w:sz w:val="18"/>
                <w:szCs w:val="18"/>
                <w:lang w:val="kk-KZ"/>
              </w:rPr>
            </w:pPr>
            <w:r w:rsidRPr="00592D3A">
              <w:rPr>
                <w:rFonts w:ascii="Times New Roman" w:hAnsi="Times New Roman"/>
                <w:b/>
                <w:sz w:val="18"/>
                <w:szCs w:val="18"/>
                <w:lang w:val="kk-KZ"/>
              </w:rPr>
              <w:t>Өлшем бірлігі</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spacing w:after="0" w:line="240" w:lineRule="auto"/>
              <w:jc w:val="center"/>
              <w:rPr>
                <w:rFonts w:ascii="Times New Roman" w:hAnsi="Times New Roman" w:cs="Times New Roman"/>
                <w:b/>
                <w:sz w:val="18"/>
                <w:szCs w:val="18"/>
                <w:lang w:val="kk-KZ"/>
              </w:rPr>
            </w:pPr>
            <w:r w:rsidRPr="000B161C">
              <w:rPr>
                <w:rFonts w:ascii="Times New Roman" w:hAnsi="Times New Roman" w:cs="Times New Roman"/>
                <w:b/>
                <w:sz w:val="18"/>
                <w:szCs w:val="18"/>
                <w:lang w:val="kk-KZ"/>
              </w:rPr>
              <w:t>Есепті жыл</w:t>
            </w:r>
          </w:p>
          <w:p w:rsidR="00417F25" w:rsidRPr="000B161C" w:rsidRDefault="00417F25" w:rsidP="006C3262">
            <w:pPr>
              <w:spacing w:after="0" w:line="240" w:lineRule="auto"/>
              <w:jc w:val="center"/>
              <w:rPr>
                <w:rFonts w:ascii="Times New Roman" w:hAnsi="Times New Roman" w:cs="Times New Roman"/>
                <w:b/>
                <w:sz w:val="18"/>
                <w:szCs w:val="18"/>
                <w:lang w:val="kk-KZ"/>
              </w:rPr>
            </w:pPr>
            <w:r w:rsidRPr="000B161C">
              <w:rPr>
                <w:rFonts w:ascii="Times New Roman" w:hAnsi="Times New Roman" w:cs="Times New Roman"/>
                <w:b/>
                <w:sz w:val="18"/>
                <w:szCs w:val="18"/>
                <w:lang w:val="kk-KZ"/>
              </w:rPr>
              <w:t>2018</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417F25" w:rsidRPr="00592D3A" w:rsidRDefault="00417F25" w:rsidP="006C3262">
            <w:pPr>
              <w:spacing w:after="0" w:line="240" w:lineRule="auto"/>
              <w:jc w:val="center"/>
              <w:rPr>
                <w:rFonts w:ascii="Times New Roman" w:hAnsi="Times New Roman" w:cs="Times New Roman"/>
                <w:b/>
                <w:sz w:val="16"/>
                <w:szCs w:val="16"/>
                <w:lang w:val="kk-KZ"/>
              </w:rPr>
            </w:pPr>
            <w:r w:rsidRPr="00592D3A">
              <w:rPr>
                <w:rFonts w:ascii="Times New Roman" w:hAnsi="Times New Roman" w:cs="Times New Roman"/>
                <w:b/>
                <w:sz w:val="16"/>
                <w:szCs w:val="16"/>
                <w:lang w:val="kk-KZ"/>
              </w:rPr>
              <w:t>Ағымдағы жыл жоспары</w:t>
            </w:r>
          </w:p>
          <w:p w:rsidR="00417F25" w:rsidRPr="000B161C" w:rsidRDefault="00417F25" w:rsidP="006C3262">
            <w:pPr>
              <w:spacing w:after="0" w:line="240" w:lineRule="auto"/>
              <w:jc w:val="center"/>
              <w:rPr>
                <w:rFonts w:ascii="Times New Roman" w:hAnsi="Times New Roman" w:cs="Times New Roman"/>
                <w:b/>
                <w:sz w:val="18"/>
                <w:szCs w:val="18"/>
                <w:lang w:val="kk-KZ"/>
              </w:rPr>
            </w:pPr>
            <w:r w:rsidRPr="00592D3A">
              <w:rPr>
                <w:rFonts w:ascii="Times New Roman" w:hAnsi="Times New Roman" w:cs="Times New Roman"/>
                <w:b/>
                <w:sz w:val="16"/>
                <w:szCs w:val="16"/>
                <w:lang w:val="kk-KZ"/>
              </w:rPr>
              <w:t>2019</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spacing w:after="0" w:line="240" w:lineRule="auto"/>
              <w:jc w:val="center"/>
              <w:rPr>
                <w:rFonts w:ascii="Times New Roman" w:hAnsi="Times New Roman" w:cs="Times New Roman"/>
                <w:b/>
                <w:sz w:val="18"/>
                <w:szCs w:val="18"/>
                <w:lang w:val="kk-KZ"/>
              </w:rPr>
            </w:pPr>
            <w:r w:rsidRPr="000B161C">
              <w:rPr>
                <w:rFonts w:ascii="Times New Roman" w:hAnsi="Times New Roman" w:cs="Times New Roman"/>
                <w:b/>
                <w:sz w:val="18"/>
                <w:szCs w:val="18"/>
                <w:lang w:val="kk-KZ"/>
              </w:rPr>
              <w:t>Жоспарлы кезең</w:t>
            </w:r>
          </w:p>
        </w:tc>
      </w:tr>
      <w:tr w:rsidR="00417F25" w:rsidRPr="000B161C" w:rsidTr="00592D3A">
        <w:trPr>
          <w:trHeight w:val="602"/>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spacing w:after="0" w:line="240" w:lineRule="auto"/>
              <w:rPr>
                <w:rFonts w:ascii="Times New Roman" w:hAnsi="Times New Roman"/>
                <w:sz w:val="18"/>
                <w:szCs w:val="18"/>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spacing w:after="0" w:line="240" w:lineRule="auto"/>
              <w:rPr>
                <w:rFonts w:ascii="Times New Roman" w:hAnsi="Times New Roman"/>
                <w:sz w:val="18"/>
                <w:szCs w:val="18"/>
                <w:lang w:val="kk-KZ"/>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spacing w:after="0" w:line="240" w:lineRule="auto"/>
              <w:rPr>
                <w:rFonts w:ascii="Times New Roman" w:hAnsi="Times New Roman" w:cs="Times New Roman"/>
                <w:b/>
                <w:sz w:val="18"/>
                <w:szCs w:val="18"/>
                <w:lang w:val="kk-K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spacing w:after="0" w:line="240" w:lineRule="auto"/>
              <w:rPr>
                <w:rFonts w:ascii="Times New Roman" w:hAnsi="Times New Roman" w:cs="Times New Roman"/>
                <w:b/>
                <w:sz w:val="18"/>
                <w:szCs w:val="18"/>
                <w:lang w:val="kk-KZ"/>
              </w:rPr>
            </w:pPr>
          </w:p>
        </w:tc>
        <w:tc>
          <w:tcPr>
            <w:tcW w:w="1413" w:type="dxa"/>
            <w:tcBorders>
              <w:top w:val="single" w:sz="4" w:space="0" w:color="auto"/>
              <w:left w:val="single" w:sz="4" w:space="0" w:color="auto"/>
              <w:bottom w:val="single" w:sz="4" w:space="0" w:color="auto"/>
              <w:right w:val="single" w:sz="4" w:space="0" w:color="auto"/>
            </w:tcBorders>
            <w:vAlign w:val="center"/>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cs="Times New Roman"/>
                <w:b/>
                <w:sz w:val="18"/>
                <w:szCs w:val="18"/>
                <w:lang w:val="kk-KZ"/>
              </w:rPr>
              <w:t>2020 ж</w:t>
            </w:r>
          </w:p>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p>
        </w:tc>
        <w:tc>
          <w:tcPr>
            <w:tcW w:w="1420" w:type="dxa"/>
            <w:tcBorders>
              <w:top w:val="single" w:sz="4" w:space="0" w:color="auto"/>
              <w:left w:val="single" w:sz="4" w:space="0" w:color="auto"/>
              <w:bottom w:val="single" w:sz="4" w:space="0" w:color="auto"/>
              <w:right w:val="single" w:sz="4" w:space="0" w:color="auto"/>
            </w:tcBorders>
            <w:vAlign w:val="center"/>
          </w:tcPr>
          <w:p w:rsidR="00417F25" w:rsidRPr="000B161C" w:rsidRDefault="00417F25" w:rsidP="006C3262">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cs="Times New Roman"/>
                <w:b/>
                <w:sz w:val="18"/>
                <w:szCs w:val="18"/>
                <w:lang w:val="kk-KZ"/>
              </w:rPr>
              <w:t>2021 ж</w:t>
            </w:r>
          </w:p>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rPr>
            </w:pPr>
          </w:p>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417F25" w:rsidRPr="000B161C" w:rsidRDefault="00417F25" w:rsidP="006C3262">
            <w:pPr>
              <w:keepNext/>
              <w:keepLines/>
              <w:tabs>
                <w:tab w:val="left" w:pos="900"/>
                <w:tab w:val="left" w:pos="1080"/>
              </w:tabs>
              <w:spacing w:after="0" w:line="240" w:lineRule="auto"/>
              <w:jc w:val="center"/>
              <w:rPr>
                <w:rFonts w:ascii="Times New Roman" w:hAnsi="Times New Roman" w:cs="Times New Roman"/>
                <w:b/>
                <w:sz w:val="18"/>
                <w:szCs w:val="18"/>
                <w:lang w:val="kk-KZ"/>
              </w:rPr>
            </w:pPr>
          </w:p>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cs="Times New Roman"/>
                <w:b/>
                <w:sz w:val="18"/>
                <w:szCs w:val="18"/>
                <w:lang w:val="kk-KZ"/>
              </w:rPr>
              <w:t>2022 ж</w:t>
            </w:r>
          </w:p>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rPr>
            </w:pPr>
          </w:p>
          <w:p w:rsidR="00417F25" w:rsidRPr="000B161C" w:rsidRDefault="00417F25" w:rsidP="006C3262">
            <w:pPr>
              <w:keepNext/>
              <w:keepLines/>
              <w:tabs>
                <w:tab w:val="left" w:pos="900"/>
                <w:tab w:val="left" w:pos="1080"/>
              </w:tabs>
              <w:spacing w:after="0" w:line="240" w:lineRule="auto"/>
              <w:jc w:val="center"/>
              <w:rPr>
                <w:rFonts w:ascii="Times New Roman" w:hAnsi="Times New Roman"/>
                <w:b/>
                <w:sz w:val="18"/>
                <w:szCs w:val="18"/>
              </w:rPr>
            </w:pPr>
          </w:p>
        </w:tc>
      </w:tr>
      <w:tr w:rsidR="00417F25" w:rsidRPr="000B161C" w:rsidTr="006C3262">
        <w:trPr>
          <w:trHeight w:val="171"/>
        </w:trPr>
        <w:tc>
          <w:tcPr>
            <w:tcW w:w="2844"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b/>
                <w:bCs/>
                <w:sz w:val="18"/>
                <w:szCs w:val="18"/>
                <w:lang w:val="kk-KZ"/>
              </w:rPr>
            </w:pPr>
            <w:r w:rsidRPr="000B161C">
              <w:rPr>
                <w:rFonts w:ascii="Times New Roman" w:hAnsi="Times New Roman"/>
                <w:b/>
                <w:bCs/>
                <w:sz w:val="18"/>
                <w:szCs w:val="18"/>
                <w:lang w:val="kk-KZ"/>
              </w:rPr>
              <w:t>1</w:t>
            </w:r>
          </w:p>
        </w:tc>
        <w:tc>
          <w:tcPr>
            <w:tcW w:w="852"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sz w:val="18"/>
                <w:szCs w:val="18"/>
                <w:lang w:val="kk-KZ"/>
              </w:rPr>
              <w:t>2</w:t>
            </w:r>
          </w:p>
        </w:tc>
        <w:tc>
          <w:tcPr>
            <w:tcW w:w="1264"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sz w:val="18"/>
                <w:szCs w:val="18"/>
                <w:lang w:val="kk-KZ"/>
              </w:rPr>
              <w:t>3</w:t>
            </w:r>
          </w:p>
        </w:tc>
        <w:tc>
          <w:tcPr>
            <w:tcW w:w="1141"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sz w:val="18"/>
                <w:szCs w:val="18"/>
                <w:lang w:val="kk-KZ"/>
              </w:rPr>
              <w:t>4</w:t>
            </w:r>
          </w:p>
        </w:tc>
        <w:tc>
          <w:tcPr>
            <w:tcW w:w="1413"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sz w:val="18"/>
                <w:szCs w:val="18"/>
                <w:lang w:val="kk-KZ"/>
              </w:rPr>
              <w:t>5</w:t>
            </w:r>
          </w:p>
        </w:tc>
        <w:tc>
          <w:tcPr>
            <w:tcW w:w="1420"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sz w:val="18"/>
                <w:szCs w:val="18"/>
                <w:lang w:val="kk-KZ"/>
              </w:rPr>
              <w:t>6</w:t>
            </w:r>
          </w:p>
        </w:tc>
        <w:tc>
          <w:tcPr>
            <w:tcW w:w="1416"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keepNext/>
              <w:keepLines/>
              <w:tabs>
                <w:tab w:val="left" w:pos="900"/>
                <w:tab w:val="left" w:pos="1080"/>
              </w:tabs>
              <w:spacing w:after="0" w:line="240" w:lineRule="auto"/>
              <w:jc w:val="center"/>
              <w:rPr>
                <w:rFonts w:ascii="Times New Roman" w:hAnsi="Times New Roman"/>
                <w:sz w:val="18"/>
                <w:szCs w:val="18"/>
                <w:lang w:val="kk-KZ"/>
              </w:rPr>
            </w:pPr>
            <w:r w:rsidRPr="000B161C">
              <w:rPr>
                <w:rFonts w:ascii="Times New Roman" w:hAnsi="Times New Roman"/>
                <w:sz w:val="18"/>
                <w:szCs w:val="18"/>
                <w:lang w:val="kk-KZ"/>
              </w:rPr>
              <w:t>7</w:t>
            </w:r>
          </w:p>
        </w:tc>
      </w:tr>
      <w:tr w:rsidR="00417F25" w:rsidRPr="000B161C" w:rsidTr="006C3262">
        <w:trPr>
          <w:trHeight w:val="288"/>
        </w:trPr>
        <w:tc>
          <w:tcPr>
            <w:tcW w:w="2844" w:type="dxa"/>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keepNext/>
              <w:keepLines/>
              <w:tabs>
                <w:tab w:val="left" w:pos="900"/>
                <w:tab w:val="left" w:pos="1080"/>
              </w:tabs>
              <w:spacing w:after="0" w:line="240" w:lineRule="auto"/>
              <w:rPr>
                <w:rFonts w:ascii="Times New Roman" w:hAnsi="Times New Roman"/>
                <w:b/>
                <w:bCs/>
                <w:sz w:val="18"/>
                <w:szCs w:val="18"/>
                <w:lang w:val="kk-KZ"/>
              </w:rPr>
            </w:pPr>
            <w:r w:rsidRPr="000B161C">
              <w:rPr>
                <w:rFonts w:ascii="Times New Roman" w:hAnsi="Times New Roman"/>
                <w:b/>
                <w:bCs/>
                <w:sz w:val="18"/>
                <w:szCs w:val="18"/>
                <w:lang w:val="kk-KZ"/>
              </w:rPr>
              <w:t xml:space="preserve">Бюджеттік кіші бағдарламалар бойынша шығындардың барлығы </w:t>
            </w:r>
          </w:p>
        </w:tc>
        <w:tc>
          <w:tcPr>
            <w:tcW w:w="852" w:type="dxa"/>
            <w:tcBorders>
              <w:top w:val="single" w:sz="4" w:space="0" w:color="auto"/>
              <w:left w:val="single" w:sz="4" w:space="0" w:color="auto"/>
              <w:bottom w:val="single" w:sz="4" w:space="0" w:color="auto"/>
              <w:right w:val="single" w:sz="4" w:space="0" w:color="auto"/>
            </w:tcBorders>
            <w:vAlign w:val="center"/>
            <w:hideMark/>
          </w:tcPr>
          <w:p w:rsidR="00417F25" w:rsidRPr="000B161C" w:rsidRDefault="00417F25" w:rsidP="006C3262">
            <w:pPr>
              <w:keepNext/>
              <w:keepLines/>
              <w:tabs>
                <w:tab w:val="left" w:pos="900"/>
                <w:tab w:val="left" w:pos="1080"/>
              </w:tabs>
              <w:spacing w:after="0" w:line="240" w:lineRule="auto"/>
              <w:ind w:right="-136"/>
              <w:jc w:val="center"/>
              <w:rPr>
                <w:rFonts w:ascii="Times New Roman" w:hAnsi="Times New Roman"/>
                <w:sz w:val="18"/>
                <w:szCs w:val="18"/>
                <w:lang w:val="kk-KZ"/>
              </w:rPr>
            </w:pPr>
            <w:r w:rsidRPr="000B161C">
              <w:rPr>
                <w:rFonts w:ascii="Times New Roman" w:hAnsi="Times New Roman"/>
                <w:sz w:val="18"/>
                <w:szCs w:val="18"/>
                <w:lang w:val="kk-KZ"/>
              </w:rPr>
              <w:t>Мың теңге</w:t>
            </w:r>
          </w:p>
        </w:tc>
        <w:tc>
          <w:tcPr>
            <w:tcW w:w="1264" w:type="dxa"/>
            <w:tcBorders>
              <w:top w:val="single" w:sz="4" w:space="0" w:color="auto"/>
              <w:left w:val="single" w:sz="4" w:space="0" w:color="auto"/>
              <w:bottom w:val="single" w:sz="4" w:space="0" w:color="auto"/>
              <w:right w:val="single" w:sz="4" w:space="0" w:color="auto"/>
            </w:tcBorders>
          </w:tcPr>
          <w:p w:rsidR="00417F25" w:rsidRPr="000B161C" w:rsidRDefault="00417F25" w:rsidP="006C3262">
            <w:pPr>
              <w:pStyle w:val="a9"/>
              <w:spacing w:line="276" w:lineRule="auto"/>
              <w:jc w:val="center"/>
              <w:rPr>
                <w:rFonts w:ascii="Times New Roman" w:hAnsi="Times New Roman" w:cs="Times New Roman"/>
                <w:b/>
                <w:sz w:val="18"/>
                <w:szCs w:val="18"/>
                <w:lang w:val="kk-KZ"/>
              </w:rPr>
            </w:pPr>
          </w:p>
        </w:tc>
        <w:tc>
          <w:tcPr>
            <w:tcW w:w="1141"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pStyle w:val="a9"/>
              <w:spacing w:line="276" w:lineRule="auto"/>
              <w:jc w:val="center"/>
              <w:rPr>
                <w:rFonts w:ascii="Times New Roman" w:hAnsi="Times New Roman" w:cs="Times New Roman"/>
                <w:b/>
                <w:sz w:val="18"/>
                <w:szCs w:val="18"/>
                <w:lang w:val="kk-KZ"/>
              </w:rPr>
            </w:pPr>
          </w:p>
        </w:tc>
        <w:tc>
          <w:tcPr>
            <w:tcW w:w="1413" w:type="dxa"/>
            <w:tcBorders>
              <w:top w:val="single" w:sz="4" w:space="0" w:color="auto"/>
              <w:left w:val="single" w:sz="4" w:space="0" w:color="auto"/>
              <w:bottom w:val="single" w:sz="4" w:space="0" w:color="auto"/>
              <w:right w:val="single" w:sz="4" w:space="0" w:color="auto"/>
            </w:tcBorders>
            <w:hideMark/>
          </w:tcPr>
          <w:p w:rsidR="00417F25" w:rsidRPr="000B161C" w:rsidRDefault="00417F25" w:rsidP="006C3262">
            <w:pPr>
              <w:pStyle w:val="a9"/>
              <w:spacing w:line="276" w:lineRule="auto"/>
              <w:jc w:val="center"/>
              <w:rPr>
                <w:rFonts w:ascii="Times New Roman" w:hAnsi="Times New Roman"/>
                <w:b/>
                <w:sz w:val="18"/>
                <w:szCs w:val="18"/>
              </w:rPr>
            </w:pPr>
          </w:p>
          <w:p w:rsidR="00417F25" w:rsidRPr="000B161C" w:rsidRDefault="00417F25" w:rsidP="006C3262">
            <w:pPr>
              <w:pStyle w:val="a9"/>
              <w:spacing w:line="276" w:lineRule="auto"/>
              <w:jc w:val="center"/>
              <w:rPr>
                <w:rFonts w:ascii="Times New Roman" w:hAnsi="Times New Roman" w:cs="Times New Roman"/>
                <w:b/>
                <w:sz w:val="18"/>
                <w:szCs w:val="18"/>
                <w:lang w:val="kk-KZ"/>
              </w:rPr>
            </w:pPr>
            <w:r>
              <w:rPr>
                <w:rFonts w:ascii="Times New Roman" w:hAnsi="Times New Roman"/>
                <w:b/>
                <w:sz w:val="18"/>
                <w:szCs w:val="18"/>
              </w:rPr>
              <w:t>15208,0</w:t>
            </w:r>
          </w:p>
        </w:tc>
        <w:tc>
          <w:tcPr>
            <w:tcW w:w="1420" w:type="dxa"/>
            <w:tcBorders>
              <w:top w:val="single" w:sz="4" w:space="0" w:color="auto"/>
              <w:left w:val="single" w:sz="4" w:space="0" w:color="auto"/>
              <w:bottom w:val="single" w:sz="4" w:space="0" w:color="auto"/>
              <w:right w:val="single" w:sz="4" w:space="0" w:color="auto"/>
            </w:tcBorders>
          </w:tcPr>
          <w:p w:rsidR="00417F25" w:rsidRPr="000B161C" w:rsidRDefault="00417F25" w:rsidP="006C3262">
            <w:pPr>
              <w:pStyle w:val="a9"/>
              <w:spacing w:line="276" w:lineRule="auto"/>
              <w:jc w:val="center"/>
              <w:rPr>
                <w:rFonts w:ascii="Times New Roman" w:hAnsi="Times New Roman" w:cs="Times New Roman"/>
                <w:b/>
                <w:sz w:val="18"/>
                <w:szCs w:val="18"/>
                <w:lang w:val="kk-KZ"/>
              </w:rPr>
            </w:pPr>
          </w:p>
        </w:tc>
        <w:tc>
          <w:tcPr>
            <w:tcW w:w="1416" w:type="dxa"/>
            <w:tcBorders>
              <w:top w:val="single" w:sz="4" w:space="0" w:color="auto"/>
              <w:left w:val="single" w:sz="4" w:space="0" w:color="auto"/>
              <w:bottom w:val="single" w:sz="4" w:space="0" w:color="auto"/>
              <w:right w:val="single" w:sz="4" w:space="0" w:color="auto"/>
            </w:tcBorders>
          </w:tcPr>
          <w:p w:rsidR="00417F25" w:rsidRPr="000B161C" w:rsidRDefault="00417F25" w:rsidP="006C3262">
            <w:pPr>
              <w:pStyle w:val="a9"/>
              <w:spacing w:line="276" w:lineRule="auto"/>
              <w:jc w:val="center"/>
              <w:rPr>
                <w:rFonts w:ascii="Times New Roman" w:hAnsi="Times New Roman" w:cs="Times New Roman"/>
                <w:b/>
                <w:sz w:val="18"/>
                <w:szCs w:val="18"/>
                <w:lang w:val="kk-KZ"/>
              </w:rPr>
            </w:pPr>
          </w:p>
        </w:tc>
      </w:tr>
    </w:tbl>
    <w:p w:rsidR="00417F25" w:rsidRPr="003C7A41" w:rsidRDefault="00417F25" w:rsidP="00417F25">
      <w:pPr>
        <w:pStyle w:val="a4"/>
        <w:keepNext/>
        <w:keepLines/>
        <w:tabs>
          <w:tab w:val="left" w:pos="900"/>
          <w:tab w:val="left" w:pos="1080"/>
        </w:tabs>
        <w:spacing w:after="0"/>
        <w:rPr>
          <w:bCs/>
          <w:sz w:val="16"/>
          <w:szCs w:val="16"/>
        </w:rPr>
      </w:pPr>
    </w:p>
    <w:p w:rsidR="00AA587E" w:rsidRPr="00091981" w:rsidRDefault="00AA587E" w:rsidP="00A73276">
      <w:pPr>
        <w:pStyle w:val="a4"/>
        <w:keepNext/>
        <w:keepLines/>
        <w:tabs>
          <w:tab w:val="left" w:pos="900"/>
          <w:tab w:val="left" w:pos="1080"/>
        </w:tabs>
        <w:spacing w:before="0" w:beforeAutospacing="0" w:after="0" w:afterAutospacing="0"/>
        <w:rPr>
          <w:bCs/>
          <w:sz w:val="18"/>
          <w:szCs w:val="18"/>
          <w:lang w:val="kk-KZ"/>
        </w:rPr>
      </w:pPr>
    </w:p>
    <w:sectPr w:rsidR="00AA587E" w:rsidRPr="00091981" w:rsidSect="00617CEC">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03" w:rsidRDefault="00B02203" w:rsidP="00E77475">
      <w:pPr>
        <w:spacing w:after="0" w:line="240" w:lineRule="auto"/>
      </w:pPr>
      <w:r>
        <w:separator/>
      </w:r>
    </w:p>
  </w:endnote>
  <w:endnote w:type="continuationSeparator" w:id="0">
    <w:p w:rsidR="00B02203" w:rsidRDefault="00B02203" w:rsidP="00E7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03" w:rsidRDefault="00B02203" w:rsidP="00E77475">
      <w:pPr>
        <w:spacing w:after="0" w:line="240" w:lineRule="auto"/>
      </w:pPr>
      <w:r>
        <w:separator/>
      </w:r>
    </w:p>
  </w:footnote>
  <w:footnote w:type="continuationSeparator" w:id="0">
    <w:p w:rsidR="00B02203" w:rsidRDefault="00B02203" w:rsidP="00E77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66BC7A0C"/>
    <w:multiLevelType w:val="multilevel"/>
    <w:tmpl w:val="BD8E9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4AF1"/>
    <w:rsid w:val="000023BA"/>
    <w:rsid w:val="00004DB1"/>
    <w:rsid w:val="00016348"/>
    <w:rsid w:val="00016F06"/>
    <w:rsid w:val="00020C63"/>
    <w:rsid w:val="000241DF"/>
    <w:rsid w:val="00032EB3"/>
    <w:rsid w:val="00035FAC"/>
    <w:rsid w:val="00062879"/>
    <w:rsid w:val="000702A5"/>
    <w:rsid w:val="000725A6"/>
    <w:rsid w:val="00077276"/>
    <w:rsid w:val="00083D37"/>
    <w:rsid w:val="000915DC"/>
    <w:rsid w:val="00091981"/>
    <w:rsid w:val="00092224"/>
    <w:rsid w:val="00095921"/>
    <w:rsid w:val="000A34F7"/>
    <w:rsid w:val="000A628B"/>
    <w:rsid w:val="000D0A62"/>
    <w:rsid w:val="000E678F"/>
    <w:rsid w:val="00111AAA"/>
    <w:rsid w:val="00114B34"/>
    <w:rsid w:val="00124232"/>
    <w:rsid w:val="0013217F"/>
    <w:rsid w:val="00133C0A"/>
    <w:rsid w:val="00134FF0"/>
    <w:rsid w:val="001362CA"/>
    <w:rsid w:val="00145329"/>
    <w:rsid w:val="00162263"/>
    <w:rsid w:val="00166259"/>
    <w:rsid w:val="00166B21"/>
    <w:rsid w:val="00166DED"/>
    <w:rsid w:val="001753AB"/>
    <w:rsid w:val="00194E0B"/>
    <w:rsid w:val="001A045D"/>
    <w:rsid w:val="001B0B2F"/>
    <w:rsid w:val="001B472B"/>
    <w:rsid w:val="001B6DF2"/>
    <w:rsid w:val="001C0250"/>
    <w:rsid w:val="001C68BB"/>
    <w:rsid w:val="001D4A2C"/>
    <w:rsid w:val="001D4DA7"/>
    <w:rsid w:val="001E56DC"/>
    <w:rsid w:val="001E7237"/>
    <w:rsid w:val="001F23F1"/>
    <w:rsid w:val="001F5276"/>
    <w:rsid w:val="00204E79"/>
    <w:rsid w:val="00207021"/>
    <w:rsid w:val="002116C4"/>
    <w:rsid w:val="00211BC1"/>
    <w:rsid w:val="00215414"/>
    <w:rsid w:val="0021598C"/>
    <w:rsid w:val="00251DBE"/>
    <w:rsid w:val="00254AF1"/>
    <w:rsid w:val="00257728"/>
    <w:rsid w:val="0026570E"/>
    <w:rsid w:val="0028417D"/>
    <w:rsid w:val="002912B4"/>
    <w:rsid w:val="002A167E"/>
    <w:rsid w:val="002A48FF"/>
    <w:rsid w:val="002C73AF"/>
    <w:rsid w:val="002D3CE6"/>
    <w:rsid w:val="002D4EED"/>
    <w:rsid w:val="002D5FC9"/>
    <w:rsid w:val="002E5177"/>
    <w:rsid w:val="002E6749"/>
    <w:rsid w:val="002F0E62"/>
    <w:rsid w:val="002F1A2A"/>
    <w:rsid w:val="003020E6"/>
    <w:rsid w:val="0031130B"/>
    <w:rsid w:val="00312D1F"/>
    <w:rsid w:val="00314571"/>
    <w:rsid w:val="003161EA"/>
    <w:rsid w:val="00317388"/>
    <w:rsid w:val="003310E9"/>
    <w:rsid w:val="003432F6"/>
    <w:rsid w:val="00343A8E"/>
    <w:rsid w:val="00355C9A"/>
    <w:rsid w:val="00356F93"/>
    <w:rsid w:val="0037146D"/>
    <w:rsid w:val="003743AB"/>
    <w:rsid w:val="00374776"/>
    <w:rsid w:val="00380DAB"/>
    <w:rsid w:val="00385212"/>
    <w:rsid w:val="00393503"/>
    <w:rsid w:val="003936A4"/>
    <w:rsid w:val="0039458E"/>
    <w:rsid w:val="00396D96"/>
    <w:rsid w:val="003A6E66"/>
    <w:rsid w:val="003C3E59"/>
    <w:rsid w:val="003D490A"/>
    <w:rsid w:val="003D70A2"/>
    <w:rsid w:val="003E62F6"/>
    <w:rsid w:val="003F7C12"/>
    <w:rsid w:val="003F7EA7"/>
    <w:rsid w:val="00405C0C"/>
    <w:rsid w:val="00415B63"/>
    <w:rsid w:val="00417F25"/>
    <w:rsid w:val="004207E2"/>
    <w:rsid w:val="00423BD4"/>
    <w:rsid w:val="0043415D"/>
    <w:rsid w:val="00435D27"/>
    <w:rsid w:val="00440E19"/>
    <w:rsid w:val="00443330"/>
    <w:rsid w:val="00452DFC"/>
    <w:rsid w:val="00454151"/>
    <w:rsid w:val="00455D44"/>
    <w:rsid w:val="0045719E"/>
    <w:rsid w:val="00461CA3"/>
    <w:rsid w:val="004663BC"/>
    <w:rsid w:val="004803A6"/>
    <w:rsid w:val="00480868"/>
    <w:rsid w:val="004831DC"/>
    <w:rsid w:val="00496A35"/>
    <w:rsid w:val="004A079B"/>
    <w:rsid w:val="004A4D84"/>
    <w:rsid w:val="004C48C3"/>
    <w:rsid w:val="004C4CA7"/>
    <w:rsid w:val="004E20B0"/>
    <w:rsid w:val="004E5CD7"/>
    <w:rsid w:val="004E741E"/>
    <w:rsid w:val="004F0B37"/>
    <w:rsid w:val="004F2647"/>
    <w:rsid w:val="00526556"/>
    <w:rsid w:val="00526615"/>
    <w:rsid w:val="00533B3A"/>
    <w:rsid w:val="00535FF3"/>
    <w:rsid w:val="00537646"/>
    <w:rsid w:val="005451DF"/>
    <w:rsid w:val="005457B4"/>
    <w:rsid w:val="00546468"/>
    <w:rsid w:val="00566A06"/>
    <w:rsid w:val="0057425D"/>
    <w:rsid w:val="005807E6"/>
    <w:rsid w:val="00583F96"/>
    <w:rsid w:val="0058562B"/>
    <w:rsid w:val="00592D3A"/>
    <w:rsid w:val="005A00D7"/>
    <w:rsid w:val="005A191D"/>
    <w:rsid w:val="005B6CD7"/>
    <w:rsid w:val="005D3714"/>
    <w:rsid w:val="005D5663"/>
    <w:rsid w:val="005D6908"/>
    <w:rsid w:val="005E1236"/>
    <w:rsid w:val="005F0C3E"/>
    <w:rsid w:val="00617CEC"/>
    <w:rsid w:val="00622119"/>
    <w:rsid w:val="00624CAD"/>
    <w:rsid w:val="00627F3F"/>
    <w:rsid w:val="00631952"/>
    <w:rsid w:val="0065559B"/>
    <w:rsid w:val="00655A05"/>
    <w:rsid w:val="00670190"/>
    <w:rsid w:val="00672503"/>
    <w:rsid w:val="0067323D"/>
    <w:rsid w:val="00673CCA"/>
    <w:rsid w:val="00674D5C"/>
    <w:rsid w:val="00675519"/>
    <w:rsid w:val="00676FA5"/>
    <w:rsid w:val="0068358B"/>
    <w:rsid w:val="00693520"/>
    <w:rsid w:val="00694B3C"/>
    <w:rsid w:val="006A664F"/>
    <w:rsid w:val="006B4086"/>
    <w:rsid w:val="006C1B23"/>
    <w:rsid w:val="006D378B"/>
    <w:rsid w:val="006D71A5"/>
    <w:rsid w:val="006E014D"/>
    <w:rsid w:val="006E55FA"/>
    <w:rsid w:val="006F0B5D"/>
    <w:rsid w:val="006F5489"/>
    <w:rsid w:val="00714E13"/>
    <w:rsid w:val="00720762"/>
    <w:rsid w:val="007278F0"/>
    <w:rsid w:val="00736F9B"/>
    <w:rsid w:val="007404E7"/>
    <w:rsid w:val="0075514D"/>
    <w:rsid w:val="00765088"/>
    <w:rsid w:val="0077273E"/>
    <w:rsid w:val="00782293"/>
    <w:rsid w:val="00790159"/>
    <w:rsid w:val="00791AF2"/>
    <w:rsid w:val="00794095"/>
    <w:rsid w:val="00795129"/>
    <w:rsid w:val="00797E69"/>
    <w:rsid w:val="007A665B"/>
    <w:rsid w:val="007A7CE6"/>
    <w:rsid w:val="007B204C"/>
    <w:rsid w:val="007B38C7"/>
    <w:rsid w:val="007B63E3"/>
    <w:rsid w:val="007B7967"/>
    <w:rsid w:val="007B7B15"/>
    <w:rsid w:val="007C27EE"/>
    <w:rsid w:val="007C4869"/>
    <w:rsid w:val="007D75E6"/>
    <w:rsid w:val="007E5BA7"/>
    <w:rsid w:val="007F3012"/>
    <w:rsid w:val="00803E8B"/>
    <w:rsid w:val="00804491"/>
    <w:rsid w:val="00810B3E"/>
    <w:rsid w:val="00811036"/>
    <w:rsid w:val="00811F08"/>
    <w:rsid w:val="008215E5"/>
    <w:rsid w:val="0082498E"/>
    <w:rsid w:val="008257A9"/>
    <w:rsid w:val="008348DB"/>
    <w:rsid w:val="00843342"/>
    <w:rsid w:val="00843B3F"/>
    <w:rsid w:val="0084457E"/>
    <w:rsid w:val="008556B0"/>
    <w:rsid w:val="00871872"/>
    <w:rsid w:val="008736BC"/>
    <w:rsid w:val="00876655"/>
    <w:rsid w:val="00890F78"/>
    <w:rsid w:val="008A20E6"/>
    <w:rsid w:val="008A4723"/>
    <w:rsid w:val="008B1FEA"/>
    <w:rsid w:val="008C20AA"/>
    <w:rsid w:val="008C4A84"/>
    <w:rsid w:val="008F4E04"/>
    <w:rsid w:val="008F6AC8"/>
    <w:rsid w:val="008F7601"/>
    <w:rsid w:val="008F79CB"/>
    <w:rsid w:val="00900F15"/>
    <w:rsid w:val="00916E5B"/>
    <w:rsid w:val="00934726"/>
    <w:rsid w:val="00942671"/>
    <w:rsid w:val="00954F15"/>
    <w:rsid w:val="00955FDB"/>
    <w:rsid w:val="00960949"/>
    <w:rsid w:val="00967F6D"/>
    <w:rsid w:val="00975753"/>
    <w:rsid w:val="009767B6"/>
    <w:rsid w:val="009769BC"/>
    <w:rsid w:val="00981786"/>
    <w:rsid w:val="00983993"/>
    <w:rsid w:val="00994C57"/>
    <w:rsid w:val="009B0F75"/>
    <w:rsid w:val="009B4D7B"/>
    <w:rsid w:val="009C6786"/>
    <w:rsid w:val="009C6F6B"/>
    <w:rsid w:val="009D1D09"/>
    <w:rsid w:val="009D370A"/>
    <w:rsid w:val="009D518B"/>
    <w:rsid w:val="009F4AF1"/>
    <w:rsid w:val="009F65CB"/>
    <w:rsid w:val="009F6CFA"/>
    <w:rsid w:val="00A00226"/>
    <w:rsid w:val="00A032BA"/>
    <w:rsid w:val="00A077D2"/>
    <w:rsid w:val="00A07DE6"/>
    <w:rsid w:val="00A11256"/>
    <w:rsid w:val="00A208FB"/>
    <w:rsid w:val="00A31B6F"/>
    <w:rsid w:val="00A37404"/>
    <w:rsid w:val="00A43B66"/>
    <w:rsid w:val="00A4568E"/>
    <w:rsid w:val="00A51634"/>
    <w:rsid w:val="00A52A10"/>
    <w:rsid w:val="00A61479"/>
    <w:rsid w:val="00A63969"/>
    <w:rsid w:val="00A668B8"/>
    <w:rsid w:val="00A73276"/>
    <w:rsid w:val="00A75E54"/>
    <w:rsid w:val="00A83920"/>
    <w:rsid w:val="00A841C5"/>
    <w:rsid w:val="00A878D2"/>
    <w:rsid w:val="00AA07AF"/>
    <w:rsid w:val="00AA314E"/>
    <w:rsid w:val="00AA587E"/>
    <w:rsid w:val="00AB482B"/>
    <w:rsid w:val="00AB64BE"/>
    <w:rsid w:val="00AC6A60"/>
    <w:rsid w:val="00AE311A"/>
    <w:rsid w:val="00AE7D28"/>
    <w:rsid w:val="00AF1254"/>
    <w:rsid w:val="00AF1C73"/>
    <w:rsid w:val="00B013E3"/>
    <w:rsid w:val="00B02203"/>
    <w:rsid w:val="00B231C8"/>
    <w:rsid w:val="00B32684"/>
    <w:rsid w:val="00B428D0"/>
    <w:rsid w:val="00B439A8"/>
    <w:rsid w:val="00B46A75"/>
    <w:rsid w:val="00B4783A"/>
    <w:rsid w:val="00B52955"/>
    <w:rsid w:val="00B5501E"/>
    <w:rsid w:val="00B67D76"/>
    <w:rsid w:val="00B7129E"/>
    <w:rsid w:val="00B84B1F"/>
    <w:rsid w:val="00BA040A"/>
    <w:rsid w:val="00BA4A3C"/>
    <w:rsid w:val="00BB00DB"/>
    <w:rsid w:val="00BB173F"/>
    <w:rsid w:val="00BB7CBA"/>
    <w:rsid w:val="00BC7095"/>
    <w:rsid w:val="00BD5AF4"/>
    <w:rsid w:val="00BD727E"/>
    <w:rsid w:val="00C02B37"/>
    <w:rsid w:val="00C0396C"/>
    <w:rsid w:val="00C04553"/>
    <w:rsid w:val="00C066D0"/>
    <w:rsid w:val="00C071C2"/>
    <w:rsid w:val="00C0772B"/>
    <w:rsid w:val="00C34E2A"/>
    <w:rsid w:val="00C371A9"/>
    <w:rsid w:val="00C427E9"/>
    <w:rsid w:val="00C50514"/>
    <w:rsid w:val="00C551EC"/>
    <w:rsid w:val="00C56BB7"/>
    <w:rsid w:val="00C60F70"/>
    <w:rsid w:val="00C67693"/>
    <w:rsid w:val="00C72505"/>
    <w:rsid w:val="00C7468F"/>
    <w:rsid w:val="00C857E9"/>
    <w:rsid w:val="00CA2826"/>
    <w:rsid w:val="00CC471F"/>
    <w:rsid w:val="00CC53D8"/>
    <w:rsid w:val="00CD758D"/>
    <w:rsid w:val="00CE2476"/>
    <w:rsid w:val="00CE3BEF"/>
    <w:rsid w:val="00CF45E7"/>
    <w:rsid w:val="00CF68F4"/>
    <w:rsid w:val="00D05DB2"/>
    <w:rsid w:val="00D1353D"/>
    <w:rsid w:val="00D328CF"/>
    <w:rsid w:val="00D5119E"/>
    <w:rsid w:val="00D57F40"/>
    <w:rsid w:val="00D6554F"/>
    <w:rsid w:val="00D6652E"/>
    <w:rsid w:val="00D7248F"/>
    <w:rsid w:val="00D737EB"/>
    <w:rsid w:val="00D835AD"/>
    <w:rsid w:val="00D90E57"/>
    <w:rsid w:val="00DA3E72"/>
    <w:rsid w:val="00DB5ACD"/>
    <w:rsid w:val="00DB63DE"/>
    <w:rsid w:val="00DB6E67"/>
    <w:rsid w:val="00DD1643"/>
    <w:rsid w:val="00DF0E19"/>
    <w:rsid w:val="00DF4361"/>
    <w:rsid w:val="00E0350C"/>
    <w:rsid w:val="00E1268B"/>
    <w:rsid w:val="00E20719"/>
    <w:rsid w:val="00E26340"/>
    <w:rsid w:val="00E31D17"/>
    <w:rsid w:val="00E4065F"/>
    <w:rsid w:val="00E46A35"/>
    <w:rsid w:val="00E47913"/>
    <w:rsid w:val="00E534BD"/>
    <w:rsid w:val="00E54572"/>
    <w:rsid w:val="00E60911"/>
    <w:rsid w:val="00E63E49"/>
    <w:rsid w:val="00E6445A"/>
    <w:rsid w:val="00E705C4"/>
    <w:rsid w:val="00E7263E"/>
    <w:rsid w:val="00E75FAA"/>
    <w:rsid w:val="00E77475"/>
    <w:rsid w:val="00E81164"/>
    <w:rsid w:val="00E90F0E"/>
    <w:rsid w:val="00EA09E1"/>
    <w:rsid w:val="00EA109D"/>
    <w:rsid w:val="00EA7CFE"/>
    <w:rsid w:val="00EB5491"/>
    <w:rsid w:val="00EB5D13"/>
    <w:rsid w:val="00EB64AC"/>
    <w:rsid w:val="00EC5FDA"/>
    <w:rsid w:val="00EC6DDA"/>
    <w:rsid w:val="00ED7F52"/>
    <w:rsid w:val="00EE2090"/>
    <w:rsid w:val="00EE2CAD"/>
    <w:rsid w:val="00EE6E07"/>
    <w:rsid w:val="00F035FC"/>
    <w:rsid w:val="00F058DE"/>
    <w:rsid w:val="00F24BED"/>
    <w:rsid w:val="00F274A1"/>
    <w:rsid w:val="00F3240F"/>
    <w:rsid w:val="00F37D2F"/>
    <w:rsid w:val="00F64669"/>
    <w:rsid w:val="00F70E2B"/>
    <w:rsid w:val="00F83576"/>
    <w:rsid w:val="00F83F81"/>
    <w:rsid w:val="00F85AA1"/>
    <w:rsid w:val="00FA2FCF"/>
    <w:rsid w:val="00FA6DC3"/>
    <w:rsid w:val="00FA745F"/>
    <w:rsid w:val="00FA74CF"/>
    <w:rsid w:val="00FC746A"/>
    <w:rsid w:val="00FD1475"/>
    <w:rsid w:val="00FE25AD"/>
    <w:rsid w:val="00FF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8EFE"/>
  <w15:docId w15:val="{FB5F0794-4CA4-45E7-818C-5D82E0FC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749"/>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qFormat/>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No Spacing"/>
    <w:uiPriority w:val="1"/>
    <w:qFormat/>
    <w:rsid w:val="001B472B"/>
    <w:pPr>
      <w:spacing w:after="0" w:line="240" w:lineRule="auto"/>
    </w:pPr>
  </w:style>
  <w:style w:type="paragraph" w:styleId="aa">
    <w:name w:val="header"/>
    <w:basedOn w:val="a"/>
    <w:link w:val="ab"/>
    <w:uiPriority w:val="99"/>
    <w:unhideWhenUsed/>
    <w:rsid w:val="00E774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7475"/>
  </w:style>
  <w:style w:type="paragraph" w:styleId="ac">
    <w:name w:val="footer"/>
    <w:basedOn w:val="a"/>
    <w:link w:val="ad"/>
    <w:uiPriority w:val="99"/>
    <w:unhideWhenUsed/>
    <w:rsid w:val="00E774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7475"/>
  </w:style>
  <w:style w:type="paragraph" w:styleId="HTML">
    <w:name w:val="HTML Preformatted"/>
    <w:basedOn w:val="a"/>
    <w:link w:val="HTML0"/>
    <w:uiPriority w:val="99"/>
    <w:semiHidden/>
    <w:unhideWhenUsed/>
    <w:rsid w:val="0048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31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6447">
      <w:bodyDiv w:val="1"/>
      <w:marLeft w:val="0"/>
      <w:marRight w:val="0"/>
      <w:marTop w:val="0"/>
      <w:marBottom w:val="0"/>
      <w:divBdr>
        <w:top w:val="none" w:sz="0" w:space="0" w:color="auto"/>
        <w:left w:val="none" w:sz="0" w:space="0" w:color="auto"/>
        <w:bottom w:val="none" w:sz="0" w:space="0" w:color="auto"/>
        <w:right w:val="none" w:sz="0" w:space="0" w:color="auto"/>
      </w:divBdr>
    </w:div>
    <w:div w:id="586965543">
      <w:bodyDiv w:val="1"/>
      <w:marLeft w:val="0"/>
      <w:marRight w:val="0"/>
      <w:marTop w:val="0"/>
      <w:marBottom w:val="0"/>
      <w:divBdr>
        <w:top w:val="none" w:sz="0" w:space="0" w:color="auto"/>
        <w:left w:val="none" w:sz="0" w:space="0" w:color="auto"/>
        <w:bottom w:val="none" w:sz="0" w:space="0" w:color="auto"/>
        <w:right w:val="none" w:sz="0" w:space="0" w:color="auto"/>
      </w:divBdr>
    </w:div>
    <w:div w:id="826819742">
      <w:bodyDiv w:val="1"/>
      <w:marLeft w:val="0"/>
      <w:marRight w:val="0"/>
      <w:marTop w:val="0"/>
      <w:marBottom w:val="0"/>
      <w:divBdr>
        <w:top w:val="none" w:sz="0" w:space="0" w:color="auto"/>
        <w:left w:val="none" w:sz="0" w:space="0" w:color="auto"/>
        <w:bottom w:val="none" w:sz="0" w:space="0" w:color="auto"/>
        <w:right w:val="none" w:sz="0" w:space="0" w:color="auto"/>
      </w:divBdr>
    </w:div>
    <w:div w:id="873926344">
      <w:bodyDiv w:val="1"/>
      <w:marLeft w:val="0"/>
      <w:marRight w:val="0"/>
      <w:marTop w:val="0"/>
      <w:marBottom w:val="0"/>
      <w:divBdr>
        <w:top w:val="none" w:sz="0" w:space="0" w:color="auto"/>
        <w:left w:val="none" w:sz="0" w:space="0" w:color="auto"/>
        <w:bottom w:val="none" w:sz="0" w:space="0" w:color="auto"/>
        <w:right w:val="none" w:sz="0" w:space="0" w:color="auto"/>
      </w:divBdr>
    </w:div>
    <w:div w:id="1073700069">
      <w:bodyDiv w:val="1"/>
      <w:marLeft w:val="0"/>
      <w:marRight w:val="0"/>
      <w:marTop w:val="0"/>
      <w:marBottom w:val="0"/>
      <w:divBdr>
        <w:top w:val="none" w:sz="0" w:space="0" w:color="auto"/>
        <w:left w:val="none" w:sz="0" w:space="0" w:color="auto"/>
        <w:bottom w:val="none" w:sz="0" w:space="0" w:color="auto"/>
        <w:right w:val="none" w:sz="0" w:space="0" w:color="auto"/>
      </w:divBdr>
    </w:div>
    <w:div w:id="1122573819">
      <w:bodyDiv w:val="1"/>
      <w:marLeft w:val="0"/>
      <w:marRight w:val="0"/>
      <w:marTop w:val="0"/>
      <w:marBottom w:val="0"/>
      <w:divBdr>
        <w:top w:val="none" w:sz="0" w:space="0" w:color="auto"/>
        <w:left w:val="none" w:sz="0" w:space="0" w:color="auto"/>
        <w:bottom w:val="none" w:sz="0" w:space="0" w:color="auto"/>
        <w:right w:val="none" w:sz="0" w:space="0" w:color="auto"/>
      </w:divBdr>
    </w:div>
    <w:div w:id="1354259248">
      <w:bodyDiv w:val="1"/>
      <w:marLeft w:val="0"/>
      <w:marRight w:val="0"/>
      <w:marTop w:val="0"/>
      <w:marBottom w:val="0"/>
      <w:divBdr>
        <w:top w:val="none" w:sz="0" w:space="0" w:color="auto"/>
        <w:left w:val="none" w:sz="0" w:space="0" w:color="auto"/>
        <w:bottom w:val="none" w:sz="0" w:space="0" w:color="auto"/>
        <w:right w:val="none" w:sz="0" w:space="0" w:color="auto"/>
      </w:divBdr>
    </w:div>
    <w:div w:id="1486050260">
      <w:bodyDiv w:val="1"/>
      <w:marLeft w:val="0"/>
      <w:marRight w:val="0"/>
      <w:marTop w:val="0"/>
      <w:marBottom w:val="0"/>
      <w:divBdr>
        <w:top w:val="none" w:sz="0" w:space="0" w:color="auto"/>
        <w:left w:val="none" w:sz="0" w:space="0" w:color="auto"/>
        <w:bottom w:val="none" w:sz="0" w:space="0" w:color="auto"/>
        <w:right w:val="none" w:sz="0" w:space="0" w:color="auto"/>
      </w:divBdr>
    </w:div>
    <w:div w:id="1499812242">
      <w:bodyDiv w:val="1"/>
      <w:marLeft w:val="0"/>
      <w:marRight w:val="0"/>
      <w:marTop w:val="0"/>
      <w:marBottom w:val="0"/>
      <w:divBdr>
        <w:top w:val="none" w:sz="0" w:space="0" w:color="auto"/>
        <w:left w:val="none" w:sz="0" w:space="0" w:color="auto"/>
        <w:bottom w:val="none" w:sz="0" w:space="0" w:color="auto"/>
        <w:right w:val="none" w:sz="0" w:space="0" w:color="auto"/>
      </w:divBdr>
    </w:div>
    <w:div w:id="1749156398">
      <w:bodyDiv w:val="1"/>
      <w:marLeft w:val="0"/>
      <w:marRight w:val="0"/>
      <w:marTop w:val="0"/>
      <w:marBottom w:val="0"/>
      <w:divBdr>
        <w:top w:val="none" w:sz="0" w:space="0" w:color="auto"/>
        <w:left w:val="none" w:sz="0" w:space="0" w:color="auto"/>
        <w:bottom w:val="none" w:sz="0" w:space="0" w:color="auto"/>
        <w:right w:val="none" w:sz="0" w:space="0" w:color="auto"/>
      </w:divBdr>
    </w:div>
    <w:div w:id="1788545687">
      <w:bodyDiv w:val="1"/>
      <w:marLeft w:val="0"/>
      <w:marRight w:val="0"/>
      <w:marTop w:val="0"/>
      <w:marBottom w:val="0"/>
      <w:divBdr>
        <w:top w:val="none" w:sz="0" w:space="0" w:color="auto"/>
        <w:left w:val="none" w:sz="0" w:space="0" w:color="auto"/>
        <w:bottom w:val="none" w:sz="0" w:space="0" w:color="auto"/>
        <w:right w:val="none" w:sz="0" w:space="0" w:color="auto"/>
      </w:divBdr>
    </w:div>
    <w:div w:id="1866089270">
      <w:bodyDiv w:val="1"/>
      <w:marLeft w:val="0"/>
      <w:marRight w:val="0"/>
      <w:marTop w:val="0"/>
      <w:marBottom w:val="0"/>
      <w:divBdr>
        <w:top w:val="none" w:sz="0" w:space="0" w:color="auto"/>
        <w:left w:val="none" w:sz="0" w:space="0" w:color="auto"/>
        <w:bottom w:val="none" w:sz="0" w:space="0" w:color="auto"/>
        <w:right w:val="none" w:sz="0" w:space="0" w:color="auto"/>
      </w:divBdr>
    </w:div>
    <w:div w:id="1967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D903-4D13-41D3-B068-3F0A79C9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61</cp:revision>
  <cp:lastPrinted>2017-01-10T12:13:00Z</cp:lastPrinted>
  <dcterms:created xsi:type="dcterms:W3CDTF">2016-12-05T04:20:00Z</dcterms:created>
  <dcterms:modified xsi:type="dcterms:W3CDTF">2020-05-25T02:53:00Z</dcterms:modified>
</cp:coreProperties>
</file>